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974C" w14:textId="6EC49C10" w:rsidR="004D5F8A" w:rsidRPr="00C6485F" w:rsidRDefault="00836481" w:rsidP="004D5F8A">
      <w:pPr>
        <w:rPr>
          <w:color w:val="000099"/>
        </w:rPr>
      </w:pPr>
      <w:r w:rsidRPr="00C6485F">
        <w:rPr>
          <w:noProof/>
          <w:color w:val="000099"/>
        </w:rPr>
        <w:drawing>
          <wp:anchor distT="0" distB="0" distL="114300" distR="114300" simplePos="0" relativeHeight="251658240" behindDoc="0" locked="0" layoutInCell="1" allowOverlap="1" wp14:anchorId="5E83EAC6" wp14:editId="07A40BF3">
            <wp:simplePos x="0" y="0"/>
            <wp:positionH relativeFrom="margin">
              <wp:posOffset>-635</wp:posOffset>
            </wp:positionH>
            <wp:positionV relativeFrom="paragraph">
              <wp:posOffset>304165</wp:posOffset>
            </wp:positionV>
            <wp:extent cx="873760" cy="1653540"/>
            <wp:effectExtent l="0" t="0" r="2540" b="3810"/>
            <wp:wrapThrough wrapText="bothSides">
              <wp:wrapPolygon edited="0">
                <wp:start x="0" y="0"/>
                <wp:lineTo x="0" y="21401"/>
                <wp:lineTo x="21192" y="21401"/>
                <wp:lineTo x="21192" y="0"/>
                <wp:lineTo x="0" y="0"/>
              </wp:wrapPolygon>
            </wp:wrapThrough>
            <wp:docPr id="17964202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420242" name="Afbeelding 179642024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3760" cy="1653540"/>
                    </a:xfrm>
                    <a:prstGeom prst="rect">
                      <a:avLst/>
                    </a:prstGeom>
                  </pic:spPr>
                </pic:pic>
              </a:graphicData>
            </a:graphic>
            <wp14:sizeRelH relativeFrom="page">
              <wp14:pctWidth>0</wp14:pctWidth>
            </wp14:sizeRelH>
            <wp14:sizeRelV relativeFrom="page">
              <wp14:pctHeight>0</wp14:pctHeight>
            </wp14:sizeRelV>
          </wp:anchor>
        </w:drawing>
      </w:r>
    </w:p>
    <w:p w14:paraId="09D6BB84" w14:textId="1D194DA6" w:rsidR="004D5F8A" w:rsidRPr="00C6485F" w:rsidRDefault="004D5F8A" w:rsidP="00C6485F">
      <w:pPr>
        <w:pStyle w:val="Duidelijkcitaat"/>
        <w:pBdr>
          <w:top w:val="single" w:sz="4" w:space="0" w:color="4472C4" w:themeColor="accent1"/>
        </w:pBdr>
        <w:rPr>
          <w:color w:val="000099"/>
        </w:rPr>
      </w:pPr>
      <w:r w:rsidRPr="00C6485F">
        <w:rPr>
          <w:color w:val="000099"/>
        </w:rPr>
        <w:t xml:space="preserve"> </w:t>
      </w:r>
    </w:p>
    <w:p w14:paraId="706B8336" w14:textId="3E81EBDB" w:rsidR="004D5F8A" w:rsidRPr="00C6485F" w:rsidRDefault="004D5F8A" w:rsidP="00C6485F">
      <w:pPr>
        <w:pStyle w:val="Duidelijkcitaat"/>
        <w:pBdr>
          <w:top w:val="single" w:sz="4" w:space="0" w:color="4472C4" w:themeColor="accent1"/>
        </w:pBdr>
        <w:rPr>
          <w:b/>
          <w:bCs/>
          <w:color w:val="000099"/>
        </w:rPr>
      </w:pPr>
      <w:r w:rsidRPr="00C6485F">
        <w:rPr>
          <w:b/>
          <w:bCs/>
          <w:color w:val="000099"/>
        </w:rPr>
        <w:t xml:space="preserve">Wensen en bedenkingen t.a.v. </w:t>
      </w:r>
      <w:proofErr w:type="spellStart"/>
      <w:r w:rsidRPr="00C6485F">
        <w:rPr>
          <w:b/>
          <w:bCs/>
          <w:color w:val="000099"/>
        </w:rPr>
        <w:t>Meerjarenstrategie</w:t>
      </w:r>
      <w:proofErr w:type="spellEnd"/>
      <w:r w:rsidRPr="00C6485F">
        <w:rPr>
          <w:b/>
          <w:bCs/>
          <w:color w:val="000099"/>
        </w:rPr>
        <w:t xml:space="preserve"> Twente Milieu</w:t>
      </w:r>
    </w:p>
    <w:p w14:paraId="2CF2039B" w14:textId="77777777" w:rsidR="00836481" w:rsidRPr="00C6485F" w:rsidRDefault="00836481" w:rsidP="00C6485F">
      <w:pPr>
        <w:pStyle w:val="Duidelijkcitaat"/>
        <w:pBdr>
          <w:top w:val="single" w:sz="4" w:space="0" w:color="4472C4" w:themeColor="accent1"/>
        </w:pBdr>
        <w:rPr>
          <w:b/>
          <w:bCs/>
          <w:color w:val="000099"/>
        </w:rPr>
      </w:pPr>
    </w:p>
    <w:p w14:paraId="07744E9B" w14:textId="77777777" w:rsidR="00401704" w:rsidRPr="00C6485F" w:rsidRDefault="00401704" w:rsidP="00401704">
      <w:pPr>
        <w:rPr>
          <w:rFonts w:ascii="Arial" w:hAnsi="Arial" w:cs="Arial"/>
          <w:color w:val="000099"/>
          <w:sz w:val="22"/>
          <w:szCs w:val="22"/>
        </w:rPr>
      </w:pPr>
      <w:r w:rsidRPr="00C6485F">
        <w:rPr>
          <w:rFonts w:ascii="Arial" w:hAnsi="Arial" w:cs="Arial"/>
          <w:b/>
          <w:bCs/>
          <w:i/>
          <w:iCs/>
          <w:color w:val="000099"/>
          <w:sz w:val="22"/>
          <w:szCs w:val="22"/>
        </w:rPr>
        <w:t>De doelstellingen vanuit de Europese Green Deal worden in Nederland vertaald in het Circulair Materialenplan (CMP), dat zal/kan grote gevolgen hebben die ook onze inwoners raken. Twente Milieu geeft verder aan dat ten aanzien van de kwaliteit van afvalstromen onder meer controles en gedragsinterventies essentieel zijn. Ook wil Twente Milieu actief blijven in wijken en buurten om onze inwoners te adviseren over maatregelen die zij zelf kunnen nemen om hitte- en wateroverlast tegen te gaan</w:t>
      </w:r>
      <w:r w:rsidRPr="00C6485F">
        <w:rPr>
          <w:rFonts w:ascii="Arial" w:hAnsi="Arial" w:cs="Arial"/>
          <w:color w:val="000099"/>
          <w:sz w:val="22"/>
          <w:szCs w:val="22"/>
        </w:rPr>
        <w:t xml:space="preserve">. </w:t>
      </w:r>
    </w:p>
    <w:p w14:paraId="483F9EAB" w14:textId="77777777" w:rsidR="00401704" w:rsidRPr="00C6485F" w:rsidRDefault="00401704" w:rsidP="00401704">
      <w:pPr>
        <w:pStyle w:val="Geenafstand"/>
        <w:rPr>
          <w:rFonts w:ascii="Arial" w:hAnsi="Arial" w:cs="Arial"/>
          <w:color w:val="000099"/>
          <w:u w:val="single"/>
        </w:rPr>
      </w:pPr>
      <w:r w:rsidRPr="00C6485F">
        <w:rPr>
          <w:rFonts w:ascii="Arial" w:hAnsi="Arial" w:cs="Arial"/>
          <w:color w:val="000099"/>
          <w:u w:val="single"/>
        </w:rPr>
        <w:t xml:space="preserve">Bedenking: </w:t>
      </w:r>
    </w:p>
    <w:p w14:paraId="1E19DE0F" w14:textId="3A524748" w:rsidR="00401704" w:rsidRPr="00C6485F" w:rsidRDefault="00401704" w:rsidP="00401704">
      <w:pPr>
        <w:pStyle w:val="Geenafstand"/>
        <w:rPr>
          <w:rFonts w:ascii="Arial" w:hAnsi="Arial" w:cs="Arial"/>
          <w:color w:val="000099"/>
        </w:rPr>
      </w:pPr>
      <w:r w:rsidRPr="00C6485F">
        <w:rPr>
          <w:rFonts w:ascii="Arial" w:hAnsi="Arial" w:cs="Arial"/>
          <w:color w:val="000099"/>
        </w:rPr>
        <w:t>Het lijkt erop dat Twente Milieu zich steeds meer een rol gaat toe-eigenen als het gaat om de overdracht van bevoegdheden, lokale beleidsonderdelen. Hierbij gaat het in onze ogen echter ook over politieke keuzes die eerst in een raad voorgelegd en besproken moeten worden</w:t>
      </w:r>
      <w:r w:rsidR="00F14249" w:rsidRPr="00C6485F">
        <w:rPr>
          <w:rFonts w:ascii="Arial" w:hAnsi="Arial" w:cs="Arial"/>
          <w:color w:val="000099"/>
        </w:rPr>
        <w:t>.</w:t>
      </w:r>
    </w:p>
    <w:p w14:paraId="44C6EA5D" w14:textId="7CCF5116" w:rsidR="00401704" w:rsidRPr="00C6485F" w:rsidRDefault="00401704" w:rsidP="004D5F8A">
      <w:pPr>
        <w:pStyle w:val="Geenafstand"/>
        <w:rPr>
          <w:rFonts w:ascii="Arial" w:hAnsi="Arial" w:cs="Arial"/>
          <w:b/>
          <w:bCs/>
          <w:i/>
          <w:iCs/>
          <w:color w:val="000099"/>
        </w:rPr>
      </w:pPr>
    </w:p>
    <w:p w14:paraId="5D8D85C0" w14:textId="4A4499A3" w:rsidR="004D5F8A" w:rsidRPr="00C6485F" w:rsidRDefault="004D5F8A" w:rsidP="004D5F8A">
      <w:pPr>
        <w:pStyle w:val="Geenafstand"/>
        <w:rPr>
          <w:rFonts w:ascii="Arial" w:hAnsi="Arial" w:cs="Arial"/>
          <w:b/>
          <w:bCs/>
          <w:i/>
          <w:iCs/>
          <w:color w:val="000099"/>
        </w:rPr>
      </w:pPr>
      <w:r w:rsidRPr="00C6485F">
        <w:rPr>
          <w:rFonts w:ascii="Arial" w:hAnsi="Arial" w:cs="Arial"/>
          <w:b/>
          <w:bCs/>
          <w:i/>
          <w:iCs/>
          <w:color w:val="000099"/>
        </w:rPr>
        <w:t xml:space="preserve">In de </w:t>
      </w:r>
      <w:proofErr w:type="spellStart"/>
      <w:r w:rsidRPr="00C6485F">
        <w:rPr>
          <w:rFonts w:ascii="Arial" w:hAnsi="Arial" w:cs="Arial"/>
          <w:b/>
          <w:bCs/>
          <w:i/>
          <w:iCs/>
          <w:color w:val="000099"/>
        </w:rPr>
        <w:t>meerjarenstrategie</w:t>
      </w:r>
      <w:proofErr w:type="spellEnd"/>
      <w:r w:rsidRPr="00C6485F">
        <w:rPr>
          <w:rFonts w:ascii="Arial" w:hAnsi="Arial" w:cs="Arial"/>
          <w:b/>
          <w:bCs/>
          <w:i/>
          <w:iCs/>
          <w:color w:val="000099"/>
        </w:rPr>
        <w:t xml:space="preserve"> van Twente Milieu staat dat de uitwerking van de strategie  “samen met inwoners” gestalte zal krijgen. </w:t>
      </w:r>
    </w:p>
    <w:p w14:paraId="53B4454C" w14:textId="77777777" w:rsidR="004D5F8A" w:rsidRPr="00C6485F" w:rsidRDefault="004D5F8A" w:rsidP="004D5F8A">
      <w:pPr>
        <w:pStyle w:val="Geenafstand"/>
        <w:rPr>
          <w:rFonts w:ascii="Arial" w:hAnsi="Arial" w:cs="Arial"/>
          <w:b/>
          <w:bCs/>
          <w:i/>
          <w:iCs/>
          <w:color w:val="000099"/>
        </w:rPr>
      </w:pPr>
    </w:p>
    <w:p w14:paraId="5D805159" w14:textId="19510187" w:rsidR="004D5F8A" w:rsidRPr="00C6485F" w:rsidRDefault="004D5F8A" w:rsidP="004D5F8A">
      <w:pPr>
        <w:pStyle w:val="Geenafstand"/>
        <w:rPr>
          <w:rFonts w:ascii="Arial" w:hAnsi="Arial" w:cs="Arial"/>
          <w:color w:val="000099"/>
          <w:u w:val="single"/>
        </w:rPr>
      </w:pPr>
      <w:r w:rsidRPr="00C6485F">
        <w:rPr>
          <w:rFonts w:ascii="Arial" w:hAnsi="Arial" w:cs="Arial"/>
          <w:color w:val="000099"/>
          <w:u w:val="single"/>
        </w:rPr>
        <w:t>Bedenking:</w:t>
      </w:r>
    </w:p>
    <w:p w14:paraId="51780255" w14:textId="57B6B36C" w:rsidR="009F1B23" w:rsidRPr="00C6485F" w:rsidRDefault="004D5F8A" w:rsidP="004D5F8A">
      <w:pPr>
        <w:pStyle w:val="Geenafstand"/>
        <w:rPr>
          <w:rFonts w:ascii="Arial" w:hAnsi="Arial" w:cs="Arial"/>
          <w:color w:val="000099"/>
        </w:rPr>
      </w:pPr>
      <w:r w:rsidRPr="00C6485F">
        <w:rPr>
          <w:rFonts w:ascii="Arial" w:hAnsi="Arial" w:cs="Arial"/>
          <w:color w:val="000099"/>
        </w:rPr>
        <w:t xml:space="preserve">We krijgen geen helder beeld hoe dit gestalte gaat krijgen. Tot dusverre was er van inbreng van inwoners geen sprake. </w:t>
      </w:r>
      <w:r w:rsidR="00366719" w:rsidRPr="00C6485F">
        <w:rPr>
          <w:rFonts w:ascii="Arial" w:hAnsi="Arial" w:cs="Arial"/>
          <w:color w:val="000099"/>
        </w:rPr>
        <w:t xml:space="preserve">Ook onder het onderdeel “realisatie en vervolg” zien wij de inwoners niet genoemd. </w:t>
      </w:r>
      <w:r w:rsidRPr="00C6485F">
        <w:rPr>
          <w:rFonts w:ascii="Arial" w:hAnsi="Arial" w:cs="Arial"/>
          <w:color w:val="000099"/>
        </w:rPr>
        <w:t xml:space="preserve">Wij vragen ons </w:t>
      </w:r>
      <w:r w:rsidR="00366719" w:rsidRPr="00C6485F">
        <w:rPr>
          <w:rFonts w:ascii="Arial" w:hAnsi="Arial" w:cs="Arial"/>
          <w:color w:val="000099"/>
        </w:rPr>
        <w:t xml:space="preserve">dan ook </w:t>
      </w:r>
      <w:r w:rsidRPr="00C6485F">
        <w:rPr>
          <w:rFonts w:ascii="Arial" w:hAnsi="Arial" w:cs="Arial"/>
          <w:color w:val="000099"/>
        </w:rPr>
        <w:t xml:space="preserve">af wanneer en welke rol aan inwoners is/wordt toebedeeld. </w:t>
      </w:r>
    </w:p>
    <w:p w14:paraId="03444F3C" w14:textId="77777777" w:rsidR="004D5F8A" w:rsidRPr="00C6485F" w:rsidRDefault="004D5F8A" w:rsidP="004D5F8A">
      <w:pPr>
        <w:pStyle w:val="Geenafstand"/>
        <w:rPr>
          <w:rFonts w:ascii="Arial" w:hAnsi="Arial" w:cs="Arial"/>
          <w:color w:val="000099"/>
        </w:rPr>
      </w:pPr>
    </w:p>
    <w:p w14:paraId="3FB2C822" w14:textId="77777777" w:rsidR="004D5F8A" w:rsidRPr="00C6485F" w:rsidRDefault="004D5F8A" w:rsidP="004D5F8A">
      <w:pPr>
        <w:pStyle w:val="Geenafstand"/>
        <w:rPr>
          <w:rFonts w:ascii="Arial" w:hAnsi="Arial" w:cs="Arial"/>
          <w:color w:val="000099"/>
        </w:rPr>
      </w:pPr>
      <w:r w:rsidRPr="00C6485F">
        <w:rPr>
          <w:rFonts w:ascii="Arial" w:hAnsi="Arial" w:cs="Arial"/>
          <w:color w:val="000099"/>
          <w:u w:val="single"/>
        </w:rPr>
        <w:t>Wens</w:t>
      </w:r>
      <w:r w:rsidRPr="00C6485F">
        <w:rPr>
          <w:rFonts w:ascii="Arial" w:hAnsi="Arial" w:cs="Arial"/>
          <w:color w:val="000099"/>
        </w:rPr>
        <w:t>:</w:t>
      </w:r>
    </w:p>
    <w:p w14:paraId="3E5E2929" w14:textId="6237E213" w:rsidR="004D5F8A" w:rsidRPr="00C6485F" w:rsidRDefault="004D5F8A" w:rsidP="004D5F8A">
      <w:pPr>
        <w:pStyle w:val="Geenafstand"/>
        <w:rPr>
          <w:rFonts w:ascii="Arial" w:hAnsi="Arial" w:cs="Arial"/>
          <w:color w:val="000099"/>
        </w:rPr>
      </w:pPr>
      <w:r w:rsidRPr="00C6485F">
        <w:rPr>
          <w:rFonts w:ascii="Arial" w:hAnsi="Arial" w:cs="Arial"/>
          <w:color w:val="000099"/>
        </w:rPr>
        <w:t>Stel  een participatieplan op (als dat er nog niet is), waarin ook de inbreng van de inwoners m.b.t. de gekozen strategie en de uitwerking hiervan een plek krijgt.</w:t>
      </w:r>
    </w:p>
    <w:p w14:paraId="2557636D" w14:textId="5BCA35BD" w:rsidR="004D5F8A" w:rsidRPr="00C6485F" w:rsidRDefault="004D5F8A" w:rsidP="004D5F8A">
      <w:pPr>
        <w:pStyle w:val="Geenafstand"/>
        <w:rPr>
          <w:rFonts w:ascii="Arial" w:hAnsi="Arial" w:cs="Arial"/>
          <w:color w:val="000099"/>
        </w:rPr>
      </w:pPr>
    </w:p>
    <w:p w14:paraId="39325E0F" w14:textId="1C7D5F97" w:rsidR="00A87B48" w:rsidRPr="00C6485F" w:rsidRDefault="00A87B48" w:rsidP="004D5F8A">
      <w:pPr>
        <w:pStyle w:val="Geenafstand"/>
        <w:rPr>
          <w:rFonts w:ascii="Arial" w:hAnsi="Arial" w:cs="Arial"/>
          <w:b/>
          <w:bCs/>
          <w:i/>
          <w:iCs/>
          <w:color w:val="000099"/>
        </w:rPr>
      </w:pPr>
      <w:r w:rsidRPr="00C6485F">
        <w:rPr>
          <w:rFonts w:ascii="Arial" w:hAnsi="Arial" w:cs="Arial"/>
          <w:b/>
          <w:bCs/>
          <w:i/>
          <w:iCs/>
          <w:color w:val="000099"/>
        </w:rPr>
        <w:t>“Wij kijken daarbij kritisch naar onze rol bij het inzamelen van zo hoogwaardig mogelijk gescheiden afvalstromen die goed kunnen worden verwerkt bij onze verwerkers.</w:t>
      </w:r>
    </w:p>
    <w:p w14:paraId="070D461F" w14:textId="77777777" w:rsidR="00A87B48" w:rsidRPr="00C6485F" w:rsidRDefault="00A87B48" w:rsidP="004D5F8A">
      <w:pPr>
        <w:pStyle w:val="Geenafstand"/>
        <w:rPr>
          <w:rFonts w:ascii="Arial" w:hAnsi="Arial" w:cs="Arial"/>
          <w:b/>
          <w:bCs/>
          <w:i/>
          <w:iCs/>
          <w:color w:val="000099"/>
        </w:rPr>
      </w:pPr>
    </w:p>
    <w:p w14:paraId="531C0518" w14:textId="26EF09B8" w:rsidR="00A87B48" w:rsidRPr="00C6485F" w:rsidRDefault="00A87B48" w:rsidP="004D5F8A">
      <w:pPr>
        <w:pStyle w:val="Geenafstand"/>
        <w:rPr>
          <w:rFonts w:ascii="Arial" w:hAnsi="Arial" w:cs="Arial"/>
          <w:color w:val="000099"/>
          <w:u w:val="single"/>
        </w:rPr>
      </w:pPr>
      <w:r w:rsidRPr="00C6485F">
        <w:rPr>
          <w:rFonts w:ascii="Arial" w:hAnsi="Arial" w:cs="Arial"/>
          <w:color w:val="000099"/>
          <w:u w:val="single"/>
        </w:rPr>
        <w:t>Bedenking:</w:t>
      </w:r>
    </w:p>
    <w:p w14:paraId="635C182C" w14:textId="083AE602" w:rsidR="00A87B48" w:rsidRPr="00C6485F" w:rsidRDefault="00A87B48" w:rsidP="004D5F8A">
      <w:pPr>
        <w:pStyle w:val="Geenafstand"/>
        <w:rPr>
          <w:rFonts w:ascii="Arial" w:hAnsi="Arial" w:cs="Arial"/>
          <w:color w:val="000099"/>
        </w:rPr>
      </w:pPr>
      <w:r w:rsidRPr="00C6485F">
        <w:rPr>
          <w:rFonts w:ascii="Arial" w:hAnsi="Arial" w:cs="Arial"/>
          <w:color w:val="000099"/>
        </w:rPr>
        <w:t xml:space="preserve">Wij zien in de </w:t>
      </w:r>
      <w:proofErr w:type="spellStart"/>
      <w:r w:rsidRPr="00C6485F">
        <w:rPr>
          <w:rFonts w:ascii="Arial" w:hAnsi="Arial" w:cs="Arial"/>
          <w:color w:val="000099"/>
        </w:rPr>
        <w:t>meerjarenstrategie</w:t>
      </w:r>
      <w:proofErr w:type="spellEnd"/>
      <w:r w:rsidRPr="00C6485F">
        <w:rPr>
          <w:rFonts w:ascii="Arial" w:hAnsi="Arial" w:cs="Arial"/>
          <w:color w:val="000099"/>
        </w:rPr>
        <w:t xml:space="preserve"> niets over verder onderzoek naar </w:t>
      </w:r>
      <w:proofErr w:type="spellStart"/>
      <w:r w:rsidRPr="00C6485F">
        <w:rPr>
          <w:rFonts w:ascii="Arial" w:hAnsi="Arial" w:cs="Arial"/>
          <w:color w:val="000099"/>
        </w:rPr>
        <w:t>nascheiding</w:t>
      </w:r>
      <w:proofErr w:type="spellEnd"/>
      <w:r w:rsidRPr="00C6485F">
        <w:rPr>
          <w:rFonts w:ascii="Arial" w:hAnsi="Arial" w:cs="Arial"/>
          <w:color w:val="000099"/>
        </w:rPr>
        <w:t xml:space="preserve"> terug.</w:t>
      </w:r>
    </w:p>
    <w:p w14:paraId="683659EF" w14:textId="4FE6BB54" w:rsidR="00A87B48" w:rsidRPr="00C6485F" w:rsidRDefault="00A87B48" w:rsidP="004D5F8A">
      <w:pPr>
        <w:pStyle w:val="Geenafstand"/>
        <w:rPr>
          <w:rFonts w:ascii="Arial" w:hAnsi="Arial" w:cs="Arial"/>
          <w:color w:val="000099"/>
        </w:rPr>
      </w:pPr>
      <w:r w:rsidRPr="00C6485F">
        <w:rPr>
          <w:rFonts w:ascii="Arial" w:hAnsi="Arial" w:cs="Arial"/>
          <w:color w:val="000099"/>
        </w:rPr>
        <w:t>In onze ogen is dat een effectievere manier van het scheiden van afval</w:t>
      </w:r>
      <w:r w:rsidR="00431405" w:rsidRPr="00C6485F">
        <w:rPr>
          <w:rFonts w:ascii="Arial" w:hAnsi="Arial" w:cs="Arial"/>
          <w:color w:val="000099"/>
        </w:rPr>
        <w:t xml:space="preserve"> en is het ook gebruiksvriendelijker voor onze inwoners. </w:t>
      </w:r>
      <w:r w:rsidR="00DD2ACF" w:rsidRPr="00C6485F">
        <w:rPr>
          <w:rFonts w:ascii="Arial" w:hAnsi="Arial" w:cs="Arial"/>
          <w:color w:val="000099"/>
        </w:rPr>
        <w:t xml:space="preserve">Wij hebben begrepen </w:t>
      </w:r>
      <w:r w:rsidRPr="00C6485F">
        <w:rPr>
          <w:rFonts w:ascii="Arial" w:hAnsi="Arial" w:cs="Arial"/>
          <w:color w:val="000099"/>
        </w:rPr>
        <w:t xml:space="preserve">dat de mogelijkheden van </w:t>
      </w:r>
      <w:proofErr w:type="spellStart"/>
      <w:r w:rsidRPr="00C6485F">
        <w:rPr>
          <w:rFonts w:ascii="Arial" w:hAnsi="Arial" w:cs="Arial"/>
          <w:color w:val="000099"/>
        </w:rPr>
        <w:t>nascheiding</w:t>
      </w:r>
      <w:proofErr w:type="spellEnd"/>
      <w:r w:rsidRPr="00C6485F">
        <w:rPr>
          <w:rFonts w:ascii="Arial" w:hAnsi="Arial" w:cs="Arial"/>
          <w:color w:val="000099"/>
        </w:rPr>
        <w:t xml:space="preserve"> </w:t>
      </w:r>
      <w:r w:rsidR="00431405" w:rsidRPr="00C6485F">
        <w:rPr>
          <w:rFonts w:ascii="Arial" w:hAnsi="Arial" w:cs="Arial"/>
          <w:color w:val="000099"/>
        </w:rPr>
        <w:t xml:space="preserve">nader uitgewerkt </w:t>
      </w:r>
      <w:r w:rsidRPr="00C6485F">
        <w:rPr>
          <w:rFonts w:ascii="Arial" w:hAnsi="Arial" w:cs="Arial"/>
          <w:color w:val="000099"/>
        </w:rPr>
        <w:t>zouden worden.</w:t>
      </w:r>
      <w:r w:rsidR="00431405" w:rsidRPr="00C6485F">
        <w:rPr>
          <w:rFonts w:ascii="Arial" w:hAnsi="Arial" w:cs="Arial"/>
          <w:color w:val="000099"/>
        </w:rPr>
        <w:t xml:space="preserve"> Dit zouden we alsnog in de strategie opgenomen willen zien (wens). </w:t>
      </w:r>
    </w:p>
    <w:p w14:paraId="3D513217" w14:textId="77777777" w:rsidR="00A87B48" w:rsidRPr="00C6485F" w:rsidRDefault="00A87B48" w:rsidP="004D5F8A">
      <w:pPr>
        <w:pStyle w:val="Geenafstand"/>
        <w:rPr>
          <w:rFonts w:ascii="Arial" w:hAnsi="Arial" w:cs="Arial"/>
          <w:b/>
          <w:bCs/>
          <w:i/>
          <w:iCs/>
          <w:color w:val="000099"/>
        </w:rPr>
      </w:pPr>
    </w:p>
    <w:p w14:paraId="41AFB9CA" w14:textId="77777777" w:rsidR="00A87B48" w:rsidRPr="00C6485F" w:rsidRDefault="00A87B48" w:rsidP="004D5F8A">
      <w:pPr>
        <w:pStyle w:val="Geenafstand"/>
        <w:rPr>
          <w:rFonts w:ascii="Arial" w:hAnsi="Arial" w:cs="Arial"/>
          <w:b/>
          <w:bCs/>
          <w:i/>
          <w:iCs/>
          <w:color w:val="000099"/>
        </w:rPr>
      </w:pPr>
    </w:p>
    <w:p w14:paraId="31C57362" w14:textId="6EFB81CE" w:rsidR="00A87B48" w:rsidRPr="00C6485F" w:rsidRDefault="00A87B48" w:rsidP="004D5F8A">
      <w:pPr>
        <w:pStyle w:val="Geenafstand"/>
        <w:rPr>
          <w:rFonts w:ascii="Arial" w:hAnsi="Arial" w:cs="Arial"/>
          <w:color w:val="000099"/>
        </w:rPr>
      </w:pPr>
      <w:r w:rsidRPr="00C6485F">
        <w:rPr>
          <w:rFonts w:ascii="Arial" w:hAnsi="Arial" w:cs="Arial"/>
          <w:b/>
          <w:bCs/>
          <w:i/>
          <w:iCs/>
          <w:color w:val="000099"/>
        </w:rPr>
        <w:t xml:space="preserve">“Wij kijken daarbij kritisch naar onze rol bij het inzamelen van zo hoogwaardig mogelijk gescheiden afvalstromen die goed kunnen worden verwerkt bij onze verwerkers. </w:t>
      </w:r>
      <w:r w:rsidR="001F048B" w:rsidRPr="00C6485F">
        <w:rPr>
          <w:rFonts w:ascii="Arial" w:hAnsi="Arial" w:cs="Arial"/>
          <w:b/>
          <w:bCs/>
          <w:i/>
          <w:iCs/>
          <w:color w:val="000099"/>
        </w:rPr>
        <w:t>Controles, gedragsinterventies en goede afspraken met ketenpartners zijn hierbij essentieel.” Hierbij hoort ook het inzetten van</w:t>
      </w:r>
      <w:r w:rsidR="00061B60" w:rsidRPr="00C6485F">
        <w:rPr>
          <w:rFonts w:ascii="Arial" w:hAnsi="Arial" w:cs="Arial"/>
          <w:b/>
          <w:bCs/>
          <w:i/>
          <w:iCs/>
          <w:color w:val="000099"/>
        </w:rPr>
        <w:t xml:space="preserve"> “voorlopers” bij het inzamelen van PMD en gft.</w:t>
      </w:r>
    </w:p>
    <w:p w14:paraId="4C68B01F" w14:textId="77777777" w:rsidR="00A87B48" w:rsidRPr="00C6485F" w:rsidRDefault="00A87B48" w:rsidP="004D5F8A">
      <w:pPr>
        <w:pStyle w:val="Geenafstand"/>
        <w:rPr>
          <w:rFonts w:ascii="Arial" w:hAnsi="Arial" w:cs="Arial"/>
          <w:color w:val="000099"/>
          <w:u w:val="single"/>
        </w:rPr>
      </w:pPr>
    </w:p>
    <w:p w14:paraId="65034747" w14:textId="3765833E" w:rsidR="001F048B" w:rsidRPr="00C6485F" w:rsidRDefault="00061B60" w:rsidP="004D5F8A">
      <w:pPr>
        <w:pStyle w:val="Geenafstand"/>
        <w:rPr>
          <w:rFonts w:ascii="Arial" w:hAnsi="Arial" w:cs="Arial"/>
          <w:color w:val="000099"/>
        </w:rPr>
      </w:pPr>
      <w:r w:rsidRPr="00C6485F">
        <w:rPr>
          <w:rFonts w:ascii="Arial" w:hAnsi="Arial" w:cs="Arial"/>
          <w:color w:val="000099"/>
          <w:u w:val="single"/>
        </w:rPr>
        <w:lastRenderedPageBreak/>
        <w:t>Bedenking</w:t>
      </w:r>
      <w:r w:rsidRPr="00C6485F">
        <w:rPr>
          <w:rFonts w:ascii="Arial" w:hAnsi="Arial" w:cs="Arial"/>
          <w:color w:val="000099"/>
        </w:rPr>
        <w:t xml:space="preserve">: </w:t>
      </w:r>
    </w:p>
    <w:p w14:paraId="62D01FD8" w14:textId="7E999558" w:rsidR="00061B60" w:rsidRPr="00C6485F" w:rsidRDefault="00061B60" w:rsidP="004D5F8A">
      <w:pPr>
        <w:pStyle w:val="Geenafstand"/>
        <w:rPr>
          <w:rFonts w:ascii="Arial" w:hAnsi="Arial" w:cs="Arial"/>
          <w:color w:val="000099"/>
        </w:rPr>
      </w:pPr>
      <w:r w:rsidRPr="00C6485F">
        <w:rPr>
          <w:rFonts w:ascii="Arial" w:hAnsi="Arial" w:cs="Arial"/>
          <w:color w:val="000099"/>
        </w:rPr>
        <w:t>Hoe verhoudt zich het controleren van containers in relatie tot de privacy van onze inwoners.</w:t>
      </w:r>
    </w:p>
    <w:p w14:paraId="1EE37BD9" w14:textId="77777777" w:rsidR="0079080D" w:rsidRPr="00C6485F" w:rsidRDefault="0079080D" w:rsidP="004D5F8A">
      <w:pPr>
        <w:pStyle w:val="Geenafstand"/>
        <w:rPr>
          <w:rFonts w:ascii="Arial" w:hAnsi="Arial" w:cs="Arial"/>
          <w:color w:val="000099"/>
        </w:rPr>
      </w:pPr>
    </w:p>
    <w:p w14:paraId="2A62BACD" w14:textId="77777777" w:rsidR="0079080D" w:rsidRPr="00C6485F" w:rsidRDefault="00061B60" w:rsidP="004D5F8A">
      <w:pPr>
        <w:pStyle w:val="Geenafstand"/>
        <w:rPr>
          <w:rFonts w:ascii="Arial" w:hAnsi="Arial" w:cs="Arial"/>
          <w:color w:val="000099"/>
        </w:rPr>
      </w:pPr>
      <w:r w:rsidRPr="00C6485F">
        <w:rPr>
          <w:rFonts w:ascii="Arial" w:hAnsi="Arial" w:cs="Arial"/>
          <w:color w:val="000099"/>
          <w:u w:val="single"/>
        </w:rPr>
        <w:t>Bedenking</w:t>
      </w:r>
      <w:r w:rsidRPr="00C6485F">
        <w:rPr>
          <w:rFonts w:ascii="Arial" w:hAnsi="Arial" w:cs="Arial"/>
          <w:color w:val="000099"/>
        </w:rPr>
        <w:t xml:space="preserve">: </w:t>
      </w:r>
    </w:p>
    <w:p w14:paraId="618F8B1D" w14:textId="1812F58C" w:rsidR="001F048B" w:rsidRPr="00C6485F" w:rsidRDefault="00061B60" w:rsidP="004D5F8A">
      <w:pPr>
        <w:pStyle w:val="Geenafstand"/>
        <w:rPr>
          <w:rFonts w:ascii="Arial" w:hAnsi="Arial" w:cs="Arial"/>
          <w:color w:val="000099"/>
        </w:rPr>
      </w:pPr>
      <w:r w:rsidRPr="00C6485F">
        <w:rPr>
          <w:rFonts w:ascii="Arial" w:hAnsi="Arial" w:cs="Arial"/>
          <w:color w:val="000099"/>
        </w:rPr>
        <w:t>Als in een oranje container stoffen gevonden worden die er niet thuis horen, kan het zijn dat de container niet geleegd wordt. Ook wordt er gesproken over het mogelijk beboeten bij constatering hiervan.</w:t>
      </w:r>
    </w:p>
    <w:p w14:paraId="27E50ABA" w14:textId="77777777" w:rsidR="001F048B" w:rsidRPr="00C6485F" w:rsidRDefault="001F048B" w:rsidP="004D5F8A">
      <w:pPr>
        <w:pStyle w:val="Geenafstand"/>
        <w:rPr>
          <w:rFonts w:ascii="Arial" w:hAnsi="Arial" w:cs="Arial"/>
          <w:color w:val="000099"/>
        </w:rPr>
      </w:pPr>
    </w:p>
    <w:p w14:paraId="25D13C2D" w14:textId="49D267CD" w:rsidR="00061B60" w:rsidRPr="00C6485F" w:rsidRDefault="00061B60" w:rsidP="004D5F8A">
      <w:pPr>
        <w:pStyle w:val="Geenafstand"/>
        <w:rPr>
          <w:rFonts w:ascii="Arial" w:hAnsi="Arial" w:cs="Arial"/>
          <w:color w:val="000099"/>
        </w:rPr>
      </w:pPr>
      <w:r w:rsidRPr="00C6485F">
        <w:rPr>
          <w:rFonts w:ascii="Arial" w:hAnsi="Arial" w:cs="Arial"/>
          <w:color w:val="000099"/>
        </w:rPr>
        <w:t>Wij vinden dit een slecht signaal richting onze inwoners die moeite doen voor het gescheiden inzamelen. Immers is het a) lastig bij te houden welke materialen wel of niet in de PMD container mogen en b) kunnen ook anderen ongewenste inhoud in de container deponeren.</w:t>
      </w:r>
    </w:p>
    <w:p w14:paraId="43321B06" w14:textId="77777777" w:rsidR="00E60B3A" w:rsidRPr="00C6485F" w:rsidRDefault="00E60B3A" w:rsidP="004D5F8A">
      <w:pPr>
        <w:pStyle w:val="Geenafstand"/>
        <w:rPr>
          <w:rFonts w:ascii="Arial" w:hAnsi="Arial" w:cs="Arial"/>
          <w:color w:val="000099"/>
        </w:rPr>
      </w:pPr>
    </w:p>
    <w:p w14:paraId="1ADB1368" w14:textId="2401925E" w:rsidR="004D5F8A" w:rsidRPr="00C6485F" w:rsidRDefault="009A6C60" w:rsidP="004D5F8A">
      <w:pPr>
        <w:pStyle w:val="Geenafstand"/>
        <w:rPr>
          <w:rFonts w:ascii="Arial" w:hAnsi="Arial" w:cs="Arial"/>
          <w:color w:val="000099"/>
        </w:rPr>
      </w:pPr>
      <w:r w:rsidRPr="00C6485F">
        <w:rPr>
          <w:rFonts w:ascii="Arial" w:hAnsi="Arial" w:cs="Arial"/>
          <w:color w:val="000099"/>
        </w:rPr>
        <w:t>Eer</w:t>
      </w:r>
      <w:r w:rsidR="00E60B3A" w:rsidRPr="00C6485F">
        <w:rPr>
          <w:rFonts w:ascii="Arial" w:hAnsi="Arial" w:cs="Arial"/>
          <w:color w:val="000099"/>
        </w:rPr>
        <w:t xml:space="preserve">der zou verder gewerkt moeten worden </w:t>
      </w:r>
      <w:r w:rsidR="003F3936">
        <w:rPr>
          <w:rFonts w:ascii="Arial" w:hAnsi="Arial" w:cs="Arial"/>
          <w:color w:val="000099"/>
        </w:rPr>
        <w:t xml:space="preserve">aan </w:t>
      </w:r>
      <w:r w:rsidR="00B219F1">
        <w:rPr>
          <w:rFonts w:ascii="Arial" w:hAnsi="Arial" w:cs="Arial"/>
          <w:color w:val="000099"/>
        </w:rPr>
        <w:t>heldere</w:t>
      </w:r>
      <w:r w:rsidR="00077DD4" w:rsidRPr="00C6485F">
        <w:rPr>
          <w:rFonts w:ascii="Arial" w:hAnsi="Arial" w:cs="Arial"/>
          <w:color w:val="000099"/>
        </w:rPr>
        <w:t xml:space="preserve">, transparante </w:t>
      </w:r>
      <w:r w:rsidR="001F048B" w:rsidRPr="00C6485F">
        <w:rPr>
          <w:rFonts w:ascii="Arial" w:hAnsi="Arial" w:cs="Arial"/>
          <w:color w:val="000099"/>
        </w:rPr>
        <w:t>afspraken met ketenpartners</w:t>
      </w:r>
      <w:r w:rsidR="00E60B3A" w:rsidRPr="00C6485F">
        <w:rPr>
          <w:rFonts w:ascii="Arial" w:hAnsi="Arial" w:cs="Arial"/>
          <w:color w:val="000099"/>
        </w:rPr>
        <w:t xml:space="preserve">, </w:t>
      </w:r>
      <w:r w:rsidRPr="00C6485F">
        <w:rPr>
          <w:rFonts w:ascii="Arial" w:hAnsi="Arial" w:cs="Arial"/>
          <w:color w:val="000099"/>
        </w:rPr>
        <w:t xml:space="preserve">want die </w:t>
      </w:r>
      <w:r w:rsidR="001F048B" w:rsidRPr="00C6485F">
        <w:rPr>
          <w:rFonts w:ascii="Arial" w:hAnsi="Arial" w:cs="Arial"/>
          <w:color w:val="000099"/>
        </w:rPr>
        <w:t xml:space="preserve">zijn </w:t>
      </w:r>
      <w:r w:rsidRPr="00C6485F">
        <w:rPr>
          <w:rFonts w:ascii="Arial" w:hAnsi="Arial" w:cs="Arial"/>
          <w:color w:val="000099"/>
        </w:rPr>
        <w:t xml:space="preserve">inderdaad </w:t>
      </w:r>
      <w:r w:rsidR="001F048B" w:rsidRPr="00C6485F">
        <w:rPr>
          <w:rFonts w:ascii="Arial" w:hAnsi="Arial" w:cs="Arial"/>
          <w:color w:val="000099"/>
        </w:rPr>
        <w:t>essentieel</w:t>
      </w:r>
      <w:r w:rsidR="002627E6">
        <w:rPr>
          <w:rFonts w:ascii="Arial" w:hAnsi="Arial" w:cs="Arial"/>
          <w:color w:val="000099"/>
        </w:rPr>
        <w:t>. T</w:t>
      </w:r>
      <w:r w:rsidRPr="00C6485F">
        <w:rPr>
          <w:rFonts w:ascii="Arial" w:hAnsi="Arial" w:cs="Arial"/>
          <w:color w:val="000099"/>
        </w:rPr>
        <w:t xml:space="preserve">e beginnen bij </w:t>
      </w:r>
      <w:proofErr w:type="spellStart"/>
      <w:r w:rsidRPr="00C6485F">
        <w:rPr>
          <w:rFonts w:ascii="Arial" w:hAnsi="Arial" w:cs="Arial"/>
          <w:color w:val="000099"/>
        </w:rPr>
        <w:t>Nedvang</w:t>
      </w:r>
      <w:proofErr w:type="spellEnd"/>
      <w:r w:rsidRPr="00C6485F">
        <w:rPr>
          <w:rFonts w:ascii="Arial" w:hAnsi="Arial" w:cs="Arial"/>
          <w:color w:val="000099"/>
        </w:rPr>
        <w:t xml:space="preserve"> BV</w:t>
      </w:r>
      <w:r w:rsidR="003E792E" w:rsidRPr="00C6485F">
        <w:rPr>
          <w:rFonts w:ascii="Arial" w:hAnsi="Arial" w:cs="Arial"/>
          <w:color w:val="000099"/>
        </w:rPr>
        <w:t xml:space="preserve"> en het Afvalfonds verpakkingen.</w:t>
      </w:r>
    </w:p>
    <w:p w14:paraId="6001FEAB" w14:textId="77777777" w:rsidR="0079080D" w:rsidRPr="00C6485F" w:rsidRDefault="0079080D" w:rsidP="004D5F8A">
      <w:pPr>
        <w:pStyle w:val="Geenafstand"/>
        <w:rPr>
          <w:rFonts w:ascii="Arial" w:hAnsi="Arial" w:cs="Arial"/>
          <w:color w:val="000099"/>
        </w:rPr>
      </w:pPr>
    </w:p>
    <w:p w14:paraId="0B51C55E" w14:textId="1A920241" w:rsidR="0079080D" w:rsidRPr="00C6485F" w:rsidRDefault="0079080D" w:rsidP="004D5F8A">
      <w:pPr>
        <w:pStyle w:val="Geenafstand"/>
        <w:rPr>
          <w:rFonts w:ascii="Arial" w:hAnsi="Arial" w:cs="Arial"/>
          <w:color w:val="000099"/>
        </w:rPr>
      </w:pPr>
      <w:r w:rsidRPr="00C6485F">
        <w:rPr>
          <w:rFonts w:ascii="Arial" w:hAnsi="Arial" w:cs="Arial"/>
          <w:color w:val="000099"/>
          <w:u w:val="single"/>
        </w:rPr>
        <w:t>Wens</w:t>
      </w:r>
      <w:r w:rsidRPr="00C6485F">
        <w:rPr>
          <w:rFonts w:ascii="Arial" w:hAnsi="Arial" w:cs="Arial"/>
          <w:color w:val="000099"/>
        </w:rPr>
        <w:t>:</w:t>
      </w:r>
    </w:p>
    <w:p w14:paraId="6DBBDBC8" w14:textId="53011ACB" w:rsidR="0079080D" w:rsidRPr="00C6485F" w:rsidRDefault="0079080D" w:rsidP="004D5F8A">
      <w:pPr>
        <w:pStyle w:val="Geenafstand"/>
        <w:rPr>
          <w:rFonts w:ascii="Arial" w:hAnsi="Arial" w:cs="Arial"/>
          <w:color w:val="000099"/>
        </w:rPr>
      </w:pPr>
      <w:r w:rsidRPr="00C6485F">
        <w:rPr>
          <w:rFonts w:ascii="Arial" w:hAnsi="Arial" w:cs="Arial"/>
          <w:color w:val="000099"/>
        </w:rPr>
        <w:t xml:space="preserve">Het toesturen van de gemaakte afspraken ten aanzien van de maximale vervuiling die in het aangeboden PMD mag zitten en welke vergoeding daar tegenover staat. Het toesturen van de cijfers van het afgekeurde PMD de afgelopen 2 jaar en de ontvangen vergoedingen hiervoor van </w:t>
      </w:r>
      <w:proofErr w:type="spellStart"/>
      <w:r w:rsidRPr="00C6485F">
        <w:rPr>
          <w:rFonts w:ascii="Arial" w:hAnsi="Arial" w:cs="Arial"/>
          <w:color w:val="000099"/>
        </w:rPr>
        <w:t>Nedvang</w:t>
      </w:r>
      <w:proofErr w:type="spellEnd"/>
      <w:r w:rsidRPr="00C6485F">
        <w:rPr>
          <w:rFonts w:ascii="Arial" w:hAnsi="Arial" w:cs="Arial"/>
          <w:color w:val="000099"/>
        </w:rPr>
        <w:t xml:space="preserve"> BV.</w:t>
      </w:r>
    </w:p>
    <w:p w14:paraId="63E0DA94" w14:textId="77777777" w:rsidR="00A87B48" w:rsidRPr="00C6485F" w:rsidRDefault="00A87B48" w:rsidP="004D5F8A">
      <w:pPr>
        <w:pStyle w:val="Geenafstand"/>
        <w:rPr>
          <w:rFonts w:ascii="Arial" w:hAnsi="Arial" w:cs="Arial"/>
          <w:color w:val="000099"/>
        </w:rPr>
      </w:pPr>
    </w:p>
    <w:p w14:paraId="766D2C69" w14:textId="77777777" w:rsidR="0012585A" w:rsidRPr="00C6485F" w:rsidRDefault="0012585A" w:rsidP="004D5F8A">
      <w:pPr>
        <w:pStyle w:val="Geenafstand"/>
        <w:rPr>
          <w:rFonts w:ascii="Arial" w:hAnsi="Arial" w:cs="Arial"/>
          <w:color w:val="000099"/>
        </w:rPr>
      </w:pPr>
    </w:p>
    <w:p w14:paraId="0D875CA8" w14:textId="77777777" w:rsidR="00C6485F" w:rsidRPr="00C6485F" w:rsidRDefault="00C6485F" w:rsidP="00C6485F">
      <w:pPr>
        <w:pStyle w:val="Geenafstand"/>
        <w:rPr>
          <w:rFonts w:ascii="Arial" w:hAnsi="Arial" w:cs="Arial"/>
          <w:color w:val="000099"/>
        </w:rPr>
      </w:pPr>
    </w:p>
    <w:p w14:paraId="1CFA6217" w14:textId="77777777" w:rsidR="00C6485F" w:rsidRPr="00C6485F" w:rsidRDefault="00C6485F" w:rsidP="00C6485F">
      <w:pPr>
        <w:pStyle w:val="Geenafstand"/>
        <w:rPr>
          <w:rFonts w:ascii="Arial" w:hAnsi="Arial" w:cs="Arial"/>
          <w:color w:val="000099"/>
        </w:rPr>
      </w:pPr>
      <w:r w:rsidRPr="00C6485F">
        <w:rPr>
          <w:rFonts w:ascii="Arial" w:hAnsi="Arial" w:cs="Arial"/>
          <w:color w:val="000099"/>
        </w:rPr>
        <w:t>BURGERFORUM Losser, 15 augustus 2023</w:t>
      </w:r>
    </w:p>
    <w:p w14:paraId="4C91C3A7" w14:textId="77777777" w:rsidR="00C6485F" w:rsidRPr="00C6485F" w:rsidRDefault="00C6485F" w:rsidP="00C6485F">
      <w:pPr>
        <w:pStyle w:val="Geenafstand"/>
        <w:rPr>
          <w:rFonts w:ascii="Arial" w:hAnsi="Arial" w:cs="Arial"/>
          <w:color w:val="000099"/>
        </w:rPr>
      </w:pPr>
    </w:p>
    <w:p w14:paraId="0F0BB975" w14:textId="77777777" w:rsidR="00C6485F" w:rsidRPr="00C6485F" w:rsidRDefault="00C6485F" w:rsidP="00C6485F">
      <w:pPr>
        <w:pStyle w:val="Geenafstand"/>
        <w:rPr>
          <w:rFonts w:ascii="Arial" w:hAnsi="Arial" w:cs="Arial"/>
          <w:color w:val="000099"/>
        </w:rPr>
      </w:pPr>
      <w:r w:rsidRPr="00C6485F">
        <w:rPr>
          <w:rFonts w:ascii="Arial" w:hAnsi="Arial" w:cs="Arial"/>
          <w:color w:val="000099"/>
        </w:rPr>
        <w:t>Harold Sligman, fractievoorzitter</w:t>
      </w:r>
    </w:p>
    <w:p w14:paraId="4FD68489" w14:textId="77777777" w:rsidR="00C6485F" w:rsidRPr="00C6485F" w:rsidRDefault="00000000" w:rsidP="00C6485F">
      <w:pPr>
        <w:pStyle w:val="Geenafstand"/>
        <w:rPr>
          <w:rFonts w:ascii="Arial" w:hAnsi="Arial" w:cs="Arial"/>
          <w:color w:val="000099"/>
        </w:rPr>
      </w:pPr>
      <w:hyperlink r:id="rId8" w:history="1">
        <w:r w:rsidR="00C6485F" w:rsidRPr="00C6485F">
          <w:rPr>
            <w:rStyle w:val="Hyperlink"/>
            <w:rFonts w:ascii="Arial" w:hAnsi="Arial" w:cs="Arial"/>
            <w:color w:val="000099"/>
          </w:rPr>
          <w:t>h.sligman@losser.nl</w:t>
        </w:r>
      </w:hyperlink>
    </w:p>
    <w:p w14:paraId="73A75D19" w14:textId="77777777" w:rsidR="00C6485F" w:rsidRPr="00C6485F" w:rsidRDefault="00000000" w:rsidP="00C6485F">
      <w:pPr>
        <w:pStyle w:val="Geenafstand"/>
        <w:rPr>
          <w:rFonts w:ascii="Arial" w:hAnsi="Arial" w:cs="Arial"/>
          <w:color w:val="000099"/>
        </w:rPr>
      </w:pPr>
      <w:hyperlink r:id="rId9" w:history="1">
        <w:r w:rsidR="00C6485F" w:rsidRPr="00C6485F">
          <w:rPr>
            <w:rStyle w:val="Hyperlink"/>
            <w:rFonts w:ascii="Arial" w:hAnsi="Arial" w:cs="Arial"/>
            <w:color w:val="000099"/>
          </w:rPr>
          <w:t>info@burgerforum.com</w:t>
        </w:r>
      </w:hyperlink>
    </w:p>
    <w:p w14:paraId="76AB8668" w14:textId="77777777" w:rsidR="00C6485F" w:rsidRPr="00C6485F" w:rsidRDefault="00000000" w:rsidP="00C6485F">
      <w:pPr>
        <w:pStyle w:val="Geenafstand"/>
        <w:rPr>
          <w:rFonts w:ascii="Arial" w:hAnsi="Arial" w:cs="Arial"/>
          <w:color w:val="000099"/>
        </w:rPr>
      </w:pPr>
      <w:hyperlink r:id="rId10" w:history="1">
        <w:r w:rsidR="00C6485F" w:rsidRPr="00C6485F">
          <w:rPr>
            <w:rStyle w:val="Hyperlink"/>
            <w:rFonts w:ascii="Arial" w:hAnsi="Arial" w:cs="Arial"/>
            <w:color w:val="000099"/>
          </w:rPr>
          <w:t>www.burgerforum.com</w:t>
        </w:r>
      </w:hyperlink>
    </w:p>
    <w:p w14:paraId="20C5CA2B" w14:textId="77777777" w:rsidR="0012585A" w:rsidRPr="00C6485F" w:rsidRDefault="0012585A" w:rsidP="004D5F8A">
      <w:pPr>
        <w:pStyle w:val="Geenafstand"/>
        <w:rPr>
          <w:rFonts w:ascii="Arial" w:hAnsi="Arial" w:cs="Arial"/>
          <w:color w:val="000099"/>
        </w:rPr>
      </w:pPr>
    </w:p>
    <w:sectPr w:rsidR="0012585A" w:rsidRPr="00C6485F" w:rsidSect="0012585A">
      <w:headerReference w:type="even" r:id="rId11"/>
      <w:headerReference w:type="default" r:id="rId12"/>
      <w:footerReference w:type="even" r:id="rId13"/>
      <w:footerReference w:type="default" r:id="rId14"/>
      <w:headerReference w:type="first" r:id="rId15"/>
      <w:footerReference w:type="first" r:id="rId16"/>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880E" w14:textId="77777777" w:rsidR="00BD3BAF" w:rsidRDefault="00BD3BAF" w:rsidP="00836481">
      <w:pPr>
        <w:spacing w:after="0" w:line="240" w:lineRule="auto"/>
      </w:pPr>
      <w:r>
        <w:separator/>
      </w:r>
    </w:p>
  </w:endnote>
  <w:endnote w:type="continuationSeparator" w:id="0">
    <w:p w14:paraId="47005C01" w14:textId="77777777" w:rsidR="00BD3BAF" w:rsidRDefault="00BD3BAF" w:rsidP="0083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C410" w14:textId="77777777" w:rsidR="00836481" w:rsidRDefault="008364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35842545"/>
      <w:docPartObj>
        <w:docPartGallery w:val="Page Numbers (Bottom of Page)"/>
        <w:docPartUnique/>
      </w:docPartObj>
    </w:sdtPr>
    <w:sdtEndPr>
      <w:rPr>
        <w:color w:val="1F18A4"/>
      </w:rPr>
    </w:sdtEndPr>
    <w:sdtContent>
      <w:p w14:paraId="19182223" w14:textId="09F5033A" w:rsidR="00836481" w:rsidRPr="00836481" w:rsidRDefault="00836481">
        <w:pPr>
          <w:pStyle w:val="Voettekst"/>
          <w:rPr>
            <w:color w:val="1F18A4"/>
            <w:sz w:val="18"/>
            <w:szCs w:val="18"/>
          </w:rPr>
        </w:pPr>
        <w:r w:rsidRPr="00836481">
          <w:rPr>
            <w:rFonts w:asciiTheme="majorHAnsi" w:eastAsiaTheme="majorEastAsia" w:hAnsiTheme="majorHAnsi" w:cstheme="majorBidi"/>
            <w:noProof/>
            <w:color w:val="1F18A4"/>
            <w:sz w:val="18"/>
            <w:szCs w:val="18"/>
          </w:rPr>
          <mc:AlternateContent>
            <mc:Choice Requires="wps">
              <w:drawing>
                <wp:anchor distT="0" distB="0" distL="114300" distR="114300" simplePos="0" relativeHeight="251659264" behindDoc="0" locked="0" layoutInCell="1" allowOverlap="1" wp14:anchorId="135408F6" wp14:editId="320555C3">
                  <wp:simplePos x="0" y="0"/>
                  <wp:positionH relativeFrom="rightMargin">
                    <wp:align>center</wp:align>
                  </wp:positionH>
                  <wp:positionV relativeFrom="bottomMargin">
                    <wp:align>center</wp:align>
                  </wp:positionV>
                  <wp:extent cx="512445" cy="441325"/>
                  <wp:effectExtent l="0" t="0" r="1905" b="0"/>
                  <wp:wrapNone/>
                  <wp:docPr id="622021005" name="Stroomdiagram: Alternatief proc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9E88668" w14:textId="77777777" w:rsidR="00836481" w:rsidRDefault="00836481">
                              <w:pPr>
                                <w:pStyle w:val="Voetteks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408F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2"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19E88668" w14:textId="77777777" w:rsidR="00836481" w:rsidRDefault="00836481">
                        <w:pPr>
                          <w:pStyle w:val="Voetteks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v:textbox>
                  <w10:wrap anchorx="margin" anchory="margin"/>
                </v:shape>
              </w:pict>
            </mc:Fallback>
          </mc:AlternateContent>
        </w:r>
        <w:r w:rsidRPr="00836481">
          <w:rPr>
            <w:color w:val="1F18A4"/>
            <w:sz w:val="18"/>
            <w:szCs w:val="18"/>
          </w:rPr>
          <w:t xml:space="preserve">Burgerforum wensen en bedenkingen </w:t>
        </w:r>
        <w:proofErr w:type="spellStart"/>
        <w:r w:rsidRPr="00836481">
          <w:rPr>
            <w:color w:val="1F18A4"/>
            <w:sz w:val="18"/>
            <w:szCs w:val="18"/>
          </w:rPr>
          <w:t>meerjarenstrategie</w:t>
        </w:r>
        <w:proofErr w:type="spellEnd"/>
        <w:r w:rsidRPr="00836481">
          <w:rPr>
            <w:color w:val="1F18A4"/>
            <w:sz w:val="18"/>
            <w:szCs w:val="18"/>
          </w:rPr>
          <w:t xml:space="preserve"> Twente Milieu</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AD1D" w14:textId="77777777" w:rsidR="00836481" w:rsidRDefault="008364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A233" w14:textId="77777777" w:rsidR="00BD3BAF" w:rsidRDefault="00BD3BAF" w:rsidP="00836481">
      <w:pPr>
        <w:spacing w:after="0" w:line="240" w:lineRule="auto"/>
      </w:pPr>
      <w:r>
        <w:separator/>
      </w:r>
    </w:p>
  </w:footnote>
  <w:footnote w:type="continuationSeparator" w:id="0">
    <w:p w14:paraId="73884392" w14:textId="77777777" w:rsidR="00BD3BAF" w:rsidRDefault="00BD3BAF" w:rsidP="00836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4D5E" w14:textId="77777777" w:rsidR="00836481" w:rsidRDefault="008364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8A3F" w14:textId="77777777" w:rsidR="00836481" w:rsidRDefault="008364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E7AB" w14:textId="77777777" w:rsidR="00836481" w:rsidRDefault="008364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6B73"/>
    <w:multiLevelType w:val="hybridMultilevel"/>
    <w:tmpl w:val="A2562D3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5C48E9"/>
    <w:multiLevelType w:val="hybridMultilevel"/>
    <w:tmpl w:val="62281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543AF6"/>
    <w:multiLevelType w:val="hybridMultilevel"/>
    <w:tmpl w:val="8D1AB824"/>
    <w:lvl w:ilvl="0" w:tplc="BDFC210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58544287">
    <w:abstractNumId w:val="0"/>
  </w:num>
  <w:num w:numId="2" w16cid:durableId="1316378465">
    <w:abstractNumId w:val="2"/>
  </w:num>
  <w:num w:numId="3" w16cid:durableId="1413619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8A"/>
    <w:rsid w:val="00061B60"/>
    <w:rsid w:val="00077DD4"/>
    <w:rsid w:val="0012585A"/>
    <w:rsid w:val="001F048B"/>
    <w:rsid w:val="002627E6"/>
    <w:rsid w:val="00366719"/>
    <w:rsid w:val="003E792E"/>
    <w:rsid w:val="003F3936"/>
    <w:rsid w:val="00401704"/>
    <w:rsid w:val="00431405"/>
    <w:rsid w:val="004B0377"/>
    <w:rsid w:val="004D5F8A"/>
    <w:rsid w:val="005F2BFA"/>
    <w:rsid w:val="005F61A3"/>
    <w:rsid w:val="0060698A"/>
    <w:rsid w:val="00750D07"/>
    <w:rsid w:val="0079080D"/>
    <w:rsid w:val="007F0DC3"/>
    <w:rsid w:val="00836481"/>
    <w:rsid w:val="009A6C60"/>
    <w:rsid w:val="009F1B23"/>
    <w:rsid w:val="00A87B48"/>
    <w:rsid w:val="00AF0EB0"/>
    <w:rsid w:val="00B219F1"/>
    <w:rsid w:val="00BB1385"/>
    <w:rsid w:val="00BB18AC"/>
    <w:rsid w:val="00BD3BAF"/>
    <w:rsid w:val="00C6485F"/>
    <w:rsid w:val="00CA77C1"/>
    <w:rsid w:val="00D90583"/>
    <w:rsid w:val="00DD2ACF"/>
    <w:rsid w:val="00E60B3A"/>
    <w:rsid w:val="00E6755F"/>
    <w:rsid w:val="00F142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23395"/>
  <w15:chartTrackingRefBased/>
  <w15:docId w15:val="{F576283A-D19A-4E11-A01A-F47E0BE3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D5F8A"/>
    <w:pPr>
      <w:spacing w:after="0" w:line="240" w:lineRule="auto"/>
    </w:pPr>
    <w:rPr>
      <w:rFonts w:ascii="Calibri" w:eastAsia="Calibri" w:hAnsi="Calibri" w:cs="Calibri"/>
      <w:kern w:val="0"/>
      <w:sz w:val="22"/>
      <w:szCs w:val="22"/>
      <w:lang w:eastAsia="nl-NL"/>
      <w14:ligatures w14:val="none"/>
    </w:rPr>
  </w:style>
  <w:style w:type="paragraph" w:styleId="Lijstalinea">
    <w:name w:val="List Paragraph"/>
    <w:basedOn w:val="Standaard"/>
    <w:uiPriority w:val="34"/>
    <w:qFormat/>
    <w:rsid w:val="001F048B"/>
    <w:pPr>
      <w:ind w:left="720"/>
      <w:contextualSpacing/>
    </w:pPr>
    <w:rPr>
      <w:rFonts w:asciiTheme="minorHAnsi" w:hAnsiTheme="minorHAnsi"/>
      <w:kern w:val="0"/>
      <w:sz w:val="22"/>
      <w:szCs w:val="22"/>
      <w14:ligatures w14:val="none"/>
    </w:rPr>
  </w:style>
  <w:style w:type="paragraph" w:styleId="Duidelijkcitaat">
    <w:name w:val="Intense Quote"/>
    <w:basedOn w:val="Standaard"/>
    <w:next w:val="Standaard"/>
    <w:link w:val="DuidelijkcitaatChar"/>
    <w:uiPriority w:val="30"/>
    <w:qFormat/>
    <w:rsid w:val="0083648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836481"/>
    <w:rPr>
      <w:i/>
      <w:iCs/>
      <w:color w:val="4472C4" w:themeColor="accent1"/>
    </w:rPr>
  </w:style>
  <w:style w:type="paragraph" w:styleId="Koptekst">
    <w:name w:val="header"/>
    <w:basedOn w:val="Standaard"/>
    <w:link w:val="KoptekstChar"/>
    <w:uiPriority w:val="99"/>
    <w:unhideWhenUsed/>
    <w:rsid w:val="008364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6481"/>
  </w:style>
  <w:style w:type="paragraph" w:styleId="Voettekst">
    <w:name w:val="footer"/>
    <w:basedOn w:val="Standaard"/>
    <w:link w:val="VoettekstChar"/>
    <w:uiPriority w:val="99"/>
    <w:unhideWhenUsed/>
    <w:rsid w:val="008364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6481"/>
  </w:style>
  <w:style w:type="character" w:styleId="Hyperlink">
    <w:name w:val="Hyperlink"/>
    <w:basedOn w:val="Standaardalinea-lettertype"/>
    <w:uiPriority w:val="99"/>
    <w:unhideWhenUsed/>
    <w:rsid w:val="00C648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ligman@losser.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urgerforum.com" TargetMode="External"/><Relationship Id="rId4" Type="http://schemas.openxmlformats.org/officeDocument/2006/relationships/webSettings" Target="webSettings.xml"/><Relationship Id="rId9" Type="http://schemas.openxmlformats.org/officeDocument/2006/relationships/hyperlink" Target="mailto:info@burgerforum.com"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dc:creator>
  <cp:keywords/>
  <dc:description/>
  <cp:lastModifiedBy>Lies</cp:lastModifiedBy>
  <cp:revision>2</cp:revision>
  <dcterms:created xsi:type="dcterms:W3CDTF">2023-08-16T08:14:00Z</dcterms:created>
  <dcterms:modified xsi:type="dcterms:W3CDTF">2023-08-16T08:14:00Z</dcterms:modified>
</cp:coreProperties>
</file>