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1C4D7" w14:textId="55CBCA65" w:rsidR="00FC5FF6" w:rsidRPr="003556E3" w:rsidRDefault="00FC5FF6" w:rsidP="00DD1ABD">
      <w:pPr>
        <w:rPr>
          <w:rFonts w:ascii="Arial" w:hAnsi="Arial" w:cs="Arial"/>
          <w:b/>
          <w:bCs/>
          <w:sz w:val="28"/>
          <w:szCs w:val="28"/>
        </w:rPr>
      </w:pPr>
      <w:r w:rsidRPr="003556E3">
        <w:rPr>
          <w:rFonts w:ascii="Arial" w:hAnsi="Arial" w:cs="Arial"/>
          <w:b/>
          <w:bCs/>
          <w:sz w:val="28"/>
          <w:szCs w:val="28"/>
        </w:rPr>
        <w:t xml:space="preserve">Opdracht aan de formateur, </w:t>
      </w:r>
      <w:r w:rsidR="003556E3" w:rsidRPr="003556E3">
        <w:rPr>
          <w:rFonts w:ascii="Arial" w:hAnsi="Arial" w:cs="Arial"/>
          <w:b/>
          <w:bCs/>
          <w:sz w:val="28"/>
          <w:szCs w:val="28"/>
        </w:rPr>
        <w:t>J.H.M. (Jon) Hermans-Vloedbeld</w:t>
      </w:r>
    </w:p>
    <w:p w14:paraId="58CC65B5" w14:textId="77777777" w:rsidR="001B07D9" w:rsidRDefault="001B07D9" w:rsidP="001B07D9">
      <w:pPr>
        <w:rPr>
          <w:rFonts w:ascii="Arial" w:hAnsi="Arial" w:cs="Arial"/>
        </w:rPr>
      </w:pPr>
    </w:p>
    <w:p w14:paraId="6C8DE1A4" w14:textId="11835012" w:rsidR="00FC7E46" w:rsidRPr="00FC7E46" w:rsidRDefault="00FC7E46" w:rsidP="00D71C36">
      <w:pPr>
        <w:spacing w:after="240"/>
        <w:rPr>
          <w:rFonts w:ascii="Arial" w:hAnsi="Arial" w:cs="Arial"/>
        </w:rPr>
      </w:pPr>
      <w:r w:rsidRPr="00FC7E46">
        <w:rPr>
          <w:rFonts w:ascii="Arial" w:hAnsi="Arial" w:cs="Arial"/>
        </w:rPr>
        <w:t xml:space="preserve">Gelet op het eindverslag en de advisering van informateur </w:t>
      </w:r>
      <w:r w:rsidR="003556E3" w:rsidRPr="003556E3">
        <w:rPr>
          <w:rFonts w:ascii="Arial" w:hAnsi="Arial" w:cs="Arial"/>
        </w:rPr>
        <w:t>J.H.M. (Jon) Hermans-Vloedbeld</w:t>
      </w:r>
      <w:r w:rsidR="003556E3">
        <w:rPr>
          <w:rFonts w:ascii="Arial" w:hAnsi="Arial" w:cs="Arial"/>
        </w:rPr>
        <w:t xml:space="preserve"> van</w:t>
      </w:r>
      <w:r w:rsidRPr="00FC7E46">
        <w:rPr>
          <w:rFonts w:ascii="Arial" w:hAnsi="Arial" w:cs="Arial"/>
        </w:rPr>
        <w:t xml:space="preserve"> 3 april 2026, waarin wordt geconcludeerd dat een breed gedragen voorkeur bestaat voor een coalitie tussen de fracties Burgerforum, CDA en VVD en dat deze combinatie kan steunen op een ruime meerderheid in de gemeenteraad;</w:t>
      </w:r>
    </w:p>
    <w:p w14:paraId="646DE2AE" w14:textId="77777777" w:rsidR="00FC7E46" w:rsidRPr="00FC7E46" w:rsidRDefault="00FC7E46" w:rsidP="00FC7E46">
      <w:pPr>
        <w:spacing w:after="40" w:line="240" w:lineRule="auto"/>
        <w:rPr>
          <w:rFonts w:ascii="Arial" w:hAnsi="Arial" w:cs="Arial"/>
        </w:rPr>
      </w:pPr>
      <w:r w:rsidRPr="00FC7E46">
        <w:rPr>
          <w:rFonts w:ascii="Arial" w:hAnsi="Arial" w:cs="Arial"/>
        </w:rPr>
        <w:t>Overwegende dat in het verslag tevens wordt gewezen op het belang van:</w:t>
      </w:r>
    </w:p>
    <w:p w14:paraId="669E08C5" w14:textId="77777777" w:rsidR="00FC7E46" w:rsidRDefault="00FC7E46" w:rsidP="00FC7E46">
      <w:pPr>
        <w:pStyle w:val="Lijstalinea"/>
        <w:numPr>
          <w:ilvl w:val="0"/>
          <w:numId w:val="1"/>
        </w:numPr>
        <w:spacing w:after="40" w:line="240" w:lineRule="auto"/>
        <w:rPr>
          <w:rFonts w:ascii="Arial" w:hAnsi="Arial" w:cs="Arial"/>
        </w:rPr>
      </w:pPr>
      <w:r w:rsidRPr="00FC7E46">
        <w:rPr>
          <w:rFonts w:ascii="Arial" w:hAnsi="Arial" w:cs="Arial"/>
        </w:rPr>
        <w:t>het versterken van onderlinge verhoudingen binnen de gemeenteraad;</w:t>
      </w:r>
    </w:p>
    <w:p w14:paraId="55C3385C" w14:textId="77777777" w:rsidR="00FC7E46" w:rsidRDefault="00FC7E46" w:rsidP="00FC7E46">
      <w:pPr>
        <w:pStyle w:val="Lijstalinea"/>
        <w:numPr>
          <w:ilvl w:val="0"/>
          <w:numId w:val="1"/>
        </w:numPr>
        <w:spacing w:after="40" w:line="240" w:lineRule="auto"/>
        <w:rPr>
          <w:rFonts w:ascii="Arial" w:hAnsi="Arial" w:cs="Arial"/>
        </w:rPr>
      </w:pPr>
      <w:r w:rsidRPr="00FC7E46">
        <w:rPr>
          <w:rFonts w:ascii="Arial" w:hAnsi="Arial" w:cs="Arial"/>
        </w:rPr>
        <w:t>het waarborgen van een goede balans tussen coalitie en oppositie;</w:t>
      </w:r>
    </w:p>
    <w:p w14:paraId="51872B49" w14:textId="77777777" w:rsidR="00FC7E46" w:rsidRDefault="00FC7E46" w:rsidP="00FC7E46">
      <w:pPr>
        <w:pStyle w:val="Lijstalinea"/>
        <w:numPr>
          <w:ilvl w:val="0"/>
          <w:numId w:val="1"/>
        </w:numPr>
        <w:spacing w:after="40" w:line="240" w:lineRule="auto"/>
        <w:rPr>
          <w:rFonts w:ascii="Arial" w:hAnsi="Arial" w:cs="Arial"/>
        </w:rPr>
      </w:pPr>
      <w:r w:rsidRPr="00FC7E46">
        <w:rPr>
          <w:rFonts w:ascii="Arial" w:hAnsi="Arial" w:cs="Arial"/>
        </w:rPr>
        <w:t>het vergroten van de bestuurskracht en rolvastheid van raad en college;</w:t>
      </w:r>
    </w:p>
    <w:p w14:paraId="0457BB86" w14:textId="695DE0D5" w:rsidR="00FC7E46" w:rsidRPr="00FC7E46" w:rsidRDefault="00FC7E46" w:rsidP="00FC7E46">
      <w:pPr>
        <w:pStyle w:val="Lijstalinea"/>
        <w:numPr>
          <w:ilvl w:val="0"/>
          <w:numId w:val="1"/>
        </w:numPr>
        <w:spacing w:after="40" w:line="240" w:lineRule="auto"/>
        <w:rPr>
          <w:rFonts w:ascii="Arial" w:hAnsi="Arial" w:cs="Arial"/>
        </w:rPr>
      </w:pPr>
      <w:r w:rsidRPr="00FC7E46">
        <w:rPr>
          <w:rFonts w:ascii="Arial" w:hAnsi="Arial" w:cs="Arial"/>
        </w:rPr>
        <w:t>en het zorgvuldig uitwerken van inhoudelijke thema’s die door de fracties als urgent zijn benoemd;</w:t>
      </w:r>
    </w:p>
    <w:p w14:paraId="03DEEAC3" w14:textId="5C55DCBC" w:rsidR="00FC7E46" w:rsidRPr="003556E3" w:rsidRDefault="00FC7E46" w:rsidP="00D71C36">
      <w:pPr>
        <w:spacing w:before="240"/>
        <w:rPr>
          <w:rFonts w:ascii="Arial" w:hAnsi="Arial" w:cs="Arial"/>
          <w:sz w:val="24"/>
          <w:szCs w:val="24"/>
          <w:u w:val="thick"/>
        </w:rPr>
      </w:pPr>
      <w:r w:rsidRPr="003556E3">
        <w:rPr>
          <w:rFonts w:ascii="Arial" w:hAnsi="Arial" w:cs="Arial"/>
          <w:sz w:val="24"/>
          <w:szCs w:val="24"/>
          <w:u w:val="thick"/>
        </w:rPr>
        <w:t>Wordt aan de formateur de volgende opdracht verstrekt:</w:t>
      </w:r>
    </w:p>
    <w:p w14:paraId="66489DE8" w14:textId="77777777" w:rsidR="00FC7E46" w:rsidRPr="003556E3" w:rsidRDefault="00FC7E46" w:rsidP="003556E3">
      <w:pPr>
        <w:spacing w:after="40" w:line="240" w:lineRule="auto"/>
        <w:rPr>
          <w:rFonts w:ascii="Arial" w:hAnsi="Arial" w:cs="Arial"/>
          <w:i/>
          <w:iCs/>
        </w:rPr>
      </w:pPr>
      <w:r w:rsidRPr="003556E3">
        <w:rPr>
          <w:rFonts w:ascii="Arial" w:hAnsi="Arial" w:cs="Arial"/>
          <w:i/>
          <w:iCs/>
        </w:rPr>
        <w:t>Coalitieverkenning en -vorming</w:t>
      </w:r>
    </w:p>
    <w:p w14:paraId="0ADEA853" w14:textId="77777777" w:rsidR="00FC7E46" w:rsidRPr="00FC7E46" w:rsidRDefault="00FC7E46" w:rsidP="003A5F4D">
      <w:pPr>
        <w:spacing w:after="240"/>
        <w:rPr>
          <w:rFonts w:ascii="Arial" w:hAnsi="Arial" w:cs="Arial"/>
        </w:rPr>
      </w:pPr>
      <w:r w:rsidRPr="00FC7E46">
        <w:rPr>
          <w:rFonts w:ascii="Arial" w:hAnsi="Arial" w:cs="Arial"/>
        </w:rPr>
        <w:t>Onderzoek, in lijn met de conclusies van de informateur, de mogelijkheden tot het vormen van een stabiele en slagvaardige coalitie tussen de fracties Burgerforum, CDA en VVD, en begeleid deze partijen bij het komen tot nadere afspraken.</w:t>
      </w:r>
    </w:p>
    <w:p w14:paraId="6668BA73" w14:textId="77777777" w:rsidR="00FC7E46" w:rsidRPr="003556E3" w:rsidRDefault="00FC7E46" w:rsidP="003556E3">
      <w:pPr>
        <w:spacing w:after="40"/>
        <w:rPr>
          <w:rFonts w:ascii="Arial" w:hAnsi="Arial" w:cs="Arial"/>
          <w:i/>
          <w:iCs/>
        </w:rPr>
      </w:pPr>
      <w:r w:rsidRPr="003556E3">
        <w:rPr>
          <w:rFonts w:ascii="Arial" w:hAnsi="Arial" w:cs="Arial"/>
          <w:i/>
          <w:iCs/>
        </w:rPr>
        <w:t>Inhoudelijke uitwerking</w:t>
      </w:r>
    </w:p>
    <w:p w14:paraId="5AC5ADE9" w14:textId="4EEAA0BE" w:rsidR="00FC7E46" w:rsidRDefault="00FC7E46" w:rsidP="003A5F4D">
      <w:pPr>
        <w:spacing w:after="240"/>
        <w:rPr>
          <w:rFonts w:ascii="Arial" w:hAnsi="Arial" w:cs="Arial"/>
        </w:rPr>
      </w:pPr>
      <w:r w:rsidRPr="00FC7E46">
        <w:rPr>
          <w:rFonts w:ascii="Arial" w:hAnsi="Arial" w:cs="Arial"/>
        </w:rPr>
        <w:t xml:space="preserve">Faciliteer dat de beoogde coalitiepartijen </w:t>
      </w:r>
      <w:r w:rsidR="00AA1DE7">
        <w:rPr>
          <w:rFonts w:ascii="Arial" w:hAnsi="Arial" w:cs="Arial"/>
        </w:rPr>
        <w:t xml:space="preserve">tijdens de formatieperiode het initiatief nemen om te </w:t>
      </w:r>
      <w:r w:rsidRPr="00FC7E46">
        <w:rPr>
          <w:rFonts w:ascii="Arial" w:hAnsi="Arial" w:cs="Arial"/>
        </w:rPr>
        <w:t>komen tot een gedragen inhoudelijke agenda, waarbij de in het verslag benoemde maatschappelijke en bestuurlijke opgaven nader worden uitgewerkt en geconcretiseerd.</w:t>
      </w:r>
    </w:p>
    <w:p w14:paraId="77C2A87D" w14:textId="0FA3951B" w:rsidR="00276615" w:rsidRDefault="00276615" w:rsidP="00276615">
      <w:pPr>
        <w:spacing w:after="40"/>
        <w:rPr>
          <w:rFonts w:ascii="Arial" w:hAnsi="Arial" w:cs="Arial"/>
        </w:rPr>
      </w:pPr>
      <w:r>
        <w:rPr>
          <w:rFonts w:ascii="Arial" w:hAnsi="Arial" w:cs="Arial"/>
        </w:rPr>
        <w:t>Langetermijn raadsagenda</w:t>
      </w:r>
    </w:p>
    <w:p w14:paraId="22E9EE5A" w14:textId="0A07C571" w:rsidR="00276615" w:rsidRPr="00FC7E46" w:rsidRDefault="00276615" w:rsidP="003A5F4D">
      <w:pPr>
        <w:spacing w:after="240"/>
        <w:rPr>
          <w:rFonts w:ascii="Arial" w:hAnsi="Arial" w:cs="Arial"/>
        </w:rPr>
      </w:pPr>
      <w:r>
        <w:rPr>
          <w:rFonts w:ascii="Arial" w:hAnsi="Arial" w:cs="Arial"/>
        </w:rPr>
        <w:t xml:space="preserve">Formuleer een proces </w:t>
      </w:r>
      <w:r w:rsidR="009103D6">
        <w:rPr>
          <w:rFonts w:ascii="Arial" w:hAnsi="Arial" w:cs="Arial"/>
        </w:rPr>
        <w:t>voor</w:t>
      </w:r>
      <w:r>
        <w:rPr>
          <w:rFonts w:ascii="Arial" w:hAnsi="Arial" w:cs="Arial"/>
        </w:rPr>
        <w:t xml:space="preserve"> een op te stellen Langetermijn agenda voor de raad, in relatie tot het op te stellen coalitieakkoord.</w:t>
      </w:r>
    </w:p>
    <w:p w14:paraId="7C08A102" w14:textId="77777777" w:rsidR="00FC7E46" w:rsidRPr="003556E3" w:rsidRDefault="00FC7E46" w:rsidP="003556E3">
      <w:pPr>
        <w:spacing w:after="40" w:line="240" w:lineRule="auto"/>
        <w:rPr>
          <w:rFonts w:ascii="Arial" w:hAnsi="Arial" w:cs="Arial"/>
          <w:i/>
          <w:iCs/>
        </w:rPr>
      </w:pPr>
      <w:r w:rsidRPr="003556E3">
        <w:rPr>
          <w:rFonts w:ascii="Arial" w:hAnsi="Arial" w:cs="Arial"/>
          <w:i/>
          <w:iCs/>
        </w:rPr>
        <w:t>Proces en resultaat</w:t>
      </w:r>
    </w:p>
    <w:p w14:paraId="097C41F8" w14:textId="1CB8A53B" w:rsidR="00DD1ABD" w:rsidRDefault="00FC7E46" w:rsidP="003A5F4D">
      <w:pPr>
        <w:spacing w:after="240"/>
        <w:rPr>
          <w:rFonts w:ascii="Arial" w:hAnsi="Arial" w:cs="Arial"/>
        </w:rPr>
      </w:pPr>
      <w:r w:rsidRPr="00FC7E46">
        <w:rPr>
          <w:rFonts w:ascii="Arial" w:hAnsi="Arial" w:cs="Arial"/>
        </w:rPr>
        <w:t>Rapporteer de bevindingen aan de gemeenteraad en doe</w:t>
      </w:r>
      <w:r w:rsidR="003556E3">
        <w:rPr>
          <w:rFonts w:ascii="Arial" w:hAnsi="Arial" w:cs="Arial"/>
        </w:rPr>
        <w:t xml:space="preserve"> </w:t>
      </w:r>
      <w:r w:rsidRPr="00FC7E46">
        <w:rPr>
          <w:rFonts w:ascii="Arial" w:hAnsi="Arial" w:cs="Arial"/>
        </w:rPr>
        <w:t>een voorstel voor:</w:t>
      </w:r>
      <w:r w:rsidR="003556E3">
        <w:rPr>
          <w:rFonts w:ascii="Arial" w:hAnsi="Arial" w:cs="Arial"/>
        </w:rPr>
        <w:t xml:space="preserve"> </w:t>
      </w:r>
      <w:r w:rsidRPr="00FC7E46">
        <w:rPr>
          <w:rFonts w:ascii="Arial" w:hAnsi="Arial" w:cs="Arial"/>
        </w:rPr>
        <w:t>een coalitieakkoord</w:t>
      </w:r>
      <w:r w:rsidR="003556E3">
        <w:rPr>
          <w:rFonts w:ascii="Arial" w:hAnsi="Arial" w:cs="Arial"/>
        </w:rPr>
        <w:t xml:space="preserve">, </w:t>
      </w:r>
      <w:r w:rsidRPr="00FC7E46">
        <w:rPr>
          <w:rFonts w:ascii="Arial" w:hAnsi="Arial" w:cs="Arial"/>
        </w:rPr>
        <w:t>de samenstelling van het college</w:t>
      </w:r>
      <w:r w:rsidR="003556E3">
        <w:rPr>
          <w:rFonts w:ascii="Arial" w:hAnsi="Arial" w:cs="Arial"/>
        </w:rPr>
        <w:t xml:space="preserve"> </w:t>
      </w:r>
      <w:r w:rsidRPr="00FC7E46">
        <w:rPr>
          <w:rFonts w:ascii="Arial" w:hAnsi="Arial" w:cs="Arial"/>
        </w:rPr>
        <w:t>en eventuele vervolgstappen in het formatieproces.</w:t>
      </w:r>
    </w:p>
    <w:p w14:paraId="3962D444" w14:textId="6FF399BA" w:rsidR="003556E3" w:rsidRPr="00D71C36" w:rsidRDefault="00D71C36" w:rsidP="00D71C36">
      <w:pPr>
        <w:spacing w:after="40" w:line="240" w:lineRule="auto"/>
        <w:rPr>
          <w:rFonts w:ascii="Arial" w:hAnsi="Arial" w:cs="Arial"/>
          <w:i/>
          <w:iCs/>
        </w:rPr>
      </w:pPr>
      <w:r w:rsidRPr="00D71C36">
        <w:rPr>
          <w:rFonts w:ascii="Arial" w:hAnsi="Arial" w:cs="Arial"/>
          <w:i/>
          <w:iCs/>
        </w:rPr>
        <w:t>Ondersteuning</w:t>
      </w:r>
    </w:p>
    <w:p w14:paraId="233CB40C" w14:textId="58C904E6" w:rsidR="00D71C36" w:rsidRPr="00D71C36" w:rsidRDefault="00D71C36" w:rsidP="00D71C36">
      <w:pPr>
        <w:rPr>
          <w:rFonts w:ascii="Arial" w:hAnsi="Arial" w:cs="Arial"/>
        </w:rPr>
      </w:pPr>
      <w:r>
        <w:rPr>
          <w:rFonts w:ascii="Arial" w:hAnsi="Arial" w:cs="Arial"/>
        </w:rPr>
        <w:t>O</w:t>
      </w:r>
      <w:r w:rsidRPr="00D71C36">
        <w:rPr>
          <w:rFonts w:ascii="Arial" w:hAnsi="Arial" w:cs="Arial"/>
        </w:rPr>
        <w:t>nder verantwoordelijkheid van de gemeentesecretaris vindt inhoudelijke ondersteuning, begeleiding en verslaglegging plaats in de formatiefase. Hier</w:t>
      </w:r>
      <w:r w:rsidR="002A058C">
        <w:rPr>
          <w:rFonts w:ascii="Arial" w:hAnsi="Arial" w:cs="Arial"/>
        </w:rPr>
        <w:t>onder</w:t>
      </w:r>
      <w:r w:rsidRPr="00D71C36">
        <w:rPr>
          <w:rFonts w:ascii="Arial" w:hAnsi="Arial" w:cs="Arial"/>
        </w:rPr>
        <w:t xml:space="preserve"> valt ook het </w:t>
      </w:r>
      <w:r w:rsidR="002A058C">
        <w:rPr>
          <w:rFonts w:ascii="Arial" w:hAnsi="Arial" w:cs="Arial"/>
        </w:rPr>
        <w:t xml:space="preserve">begeleiden en faciliteren van de coalitievormende partijen bij het </w:t>
      </w:r>
      <w:r w:rsidRPr="00D71C36">
        <w:rPr>
          <w:rFonts w:ascii="Arial" w:hAnsi="Arial" w:cs="Arial"/>
        </w:rPr>
        <w:t xml:space="preserve">redigeren van het concept-coalitieakkoord. </w:t>
      </w:r>
    </w:p>
    <w:p w14:paraId="3BBB15FB" w14:textId="77777777" w:rsidR="003A5F4D" w:rsidRDefault="003A5F4D">
      <w:pPr>
        <w:rPr>
          <w:rFonts w:ascii="Arial" w:hAnsi="Arial" w:cs="Arial"/>
          <w:u w:val="thick"/>
        </w:rPr>
      </w:pPr>
      <w:r>
        <w:rPr>
          <w:rFonts w:ascii="Arial" w:hAnsi="Arial" w:cs="Arial"/>
          <w:u w:val="thick"/>
        </w:rPr>
        <w:br w:type="page"/>
      </w:r>
    </w:p>
    <w:p w14:paraId="38BD7640" w14:textId="3E180D18" w:rsidR="00DD1ABD" w:rsidRPr="003556E3" w:rsidRDefault="00DD1ABD" w:rsidP="003A5F4D">
      <w:pPr>
        <w:spacing w:before="240"/>
        <w:rPr>
          <w:rFonts w:ascii="Arial" w:hAnsi="Arial" w:cs="Arial"/>
          <w:u w:val="thick"/>
        </w:rPr>
      </w:pPr>
      <w:r w:rsidRPr="003556E3">
        <w:rPr>
          <w:rFonts w:ascii="Arial" w:hAnsi="Arial" w:cs="Arial"/>
          <w:u w:val="thick"/>
        </w:rPr>
        <w:lastRenderedPageBreak/>
        <w:t>Planning</w:t>
      </w:r>
    </w:p>
    <w:p w14:paraId="1938347E" w14:textId="7E31C242" w:rsidR="006C07C6" w:rsidRDefault="006C07C6" w:rsidP="00DD1ABD">
      <w:pPr>
        <w:rPr>
          <w:rFonts w:ascii="Arial" w:hAnsi="Arial" w:cs="Arial"/>
        </w:rPr>
      </w:pPr>
      <w:r>
        <w:rPr>
          <w:rFonts w:ascii="Arial" w:hAnsi="Arial" w:cs="Arial"/>
        </w:rPr>
        <w:t xml:space="preserve">De formateur wordt verzocht om </w:t>
      </w:r>
      <w:r w:rsidR="00B3324E">
        <w:rPr>
          <w:rFonts w:ascii="Arial" w:hAnsi="Arial" w:cs="Arial"/>
        </w:rPr>
        <w:t xml:space="preserve">met voortvarendheid te werken aan de totstandkoming van </w:t>
      </w:r>
      <w:r w:rsidR="003556E3">
        <w:rPr>
          <w:rFonts w:ascii="Arial" w:hAnsi="Arial" w:cs="Arial"/>
        </w:rPr>
        <w:t>de eindrapportage</w:t>
      </w:r>
      <w:r w:rsidR="00B3324E">
        <w:rPr>
          <w:rFonts w:ascii="Arial" w:hAnsi="Arial" w:cs="Arial"/>
        </w:rPr>
        <w:t xml:space="preserve">, ter afronding van de </w:t>
      </w:r>
      <w:r w:rsidR="003556E3">
        <w:rPr>
          <w:rFonts w:ascii="Arial" w:hAnsi="Arial" w:cs="Arial"/>
        </w:rPr>
        <w:t>formatie</w:t>
      </w:r>
      <w:r w:rsidR="00B3324E">
        <w:rPr>
          <w:rFonts w:ascii="Arial" w:hAnsi="Arial" w:cs="Arial"/>
        </w:rPr>
        <w:t xml:space="preserve">fase. </w:t>
      </w:r>
    </w:p>
    <w:p w14:paraId="512D5EF2" w14:textId="77777777" w:rsidR="00FC5FF6" w:rsidRDefault="00FC5FF6" w:rsidP="00DD1ABD">
      <w:pPr>
        <w:rPr>
          <w:rFonts w:ascii="Arial" w:hAnsi="Arial" w:cs="Arial"/>
        </w:rPr>
      </w:pPr>
    </w:p>
    <w:p w14:paraId="2484C714" w14:textId="488B1EC7" w:rsidR="00FC5FF6" w:rsidRPr="00F22E2B" w:rsidRDefault="00FC5FF6" w:rsidP="00DD1ABD">
      <w:pPr>
        <w:rPr>
          <w:rFonts w:ascii="Arial" w:hAnsi="Arial" w:cs="Arial"/>
          <w:lang w:val="en-US"/>
        </w:rPr>
      </w:pPr>
      <w:r w:rsidRPr="00F22E2B">
        <w:rPr>
          <w:rFonts w:ascii="Arial" w:hAnsi="Arial" w:cs="Arial"/>
          <w:lang w:val="en-US"/>
        </w:rPr>
        <w:t>Harold Sligman, Burgerforum</w:t>
      </w:r>
    </w:p>
    <w:p w14:paraId="5CE80399" w14:textId="77777777" w:rsidR="00FC5FF6" w:rsidRPr="00F22E2B" w:rsidRDefault="00FC5FF6" w:rsidP="00DD1ABD">
      <w:pPr>
        <w:rPr>
          <w:rFonts w:ascii="Arial" w:hAnsi="Arial" w:cs="Arial"/>
          <w:lang w:val="en-US"/>
        </w:rPr>
      </w:pPr>
    </w:p>
    <w:p w14:paraId="1A13679A" w14:textId="5A5A4566" w:rsidR="00FC5FF6" w:rsidRPr="00F22E2B" w:rsidRDefault="00FC5FF6" w:rsidP="00DD1ABD">
      <w:pPr>
        <w:rPr>
          <w:rFonts w:ascii="Arial" w:hAnsi="Arial" w:cs="Arial"/>
          <w:lang w:val="en-US"/>
        </w:rPr>
      </w:pPr>
      <w:r w:rsidRPr="00F22E2B">
        <w:rPr>
          <w:rFonts w:ascii="Arial" w:hAnsi="Arial" w:cs="Arial"/>
          <w:lang w:val="en-US"/>
        </w:rPr>
        <w:t>Paul Elferink, CDA</w:t>
      </w:r>
    </w:p>
    <w:p w14:paraId="34E82B79" w14:textId="77777777" w:rsidR="00FC5FF6" w:rsidRPr="00F22E2B" w:rsidRDefault="00FC5FF6" w:rsidP="00DD1ABD">
      <w:pPr>
        <w:rPr>
          <w:rFonts w:ascii="Arial" w:hAnsi="Arial" w:cs="Arial"/>
          <w:lang w:val="en-US"/>
        </w:rPr>
      </w:pPr>
    </w:p>
    <w:p w14:paraId="143EC6BA" w14:textId="0FD374BD" w:rsidR="00FC5FF6" w:rsidRPr="002A058C" w:rsidRDefault="00FC5FF6" w:rsidP="00DD1ABD">
      <w:pPr>
        <w:rPr>
          <w:rFonts w:ascii="Arial" w:hAnsi="Arial" w:cs="Arial"/>
        </w:rPr>
      </w:pPr>
      <w:r w:rsidRPr="002A058C">
        <w:rPr>
          <w:rFonts w:ascii="Arial" w:hAnsi="Arial" w:cs="Arial"/>
        </w:rPr>
        <w:t>Janice Meerenburgh, VVD</w:t>
      </w:r>
    </w:p>
    <w:p w14:paraId="2702C151" w14:textId="77777777" w:rsidR="00FC5FF6" w:rsidRPr="002A058C" w:rsidRDefault="00FC5FF6" w:rsidP="00DD1ABD">
      <w:pPr>
        <w:rPr>
          <w:rFonts w:ascii="Arial" w:hAnsi="Arial" w:cs="Arial"/>
        </w:rPr>
      </w:pPr>
    </w:p>
    <w:p w14:paraId="189D10D8" w14:textId="0F672AB4" w:rsidR="003A5F4D" w:rsidRPr="002A058C" w:rsidRDefault="003A5F4D" w:rsidP="00DD1ABD">
      <w:pPr>
        <w:rPr>
          <w:rFonts w:ascii="Arial" w:hAnsi="Arial" w:cs="Arial"/>
          <w:u w:val="single"/>
        </w:rPr>
      </w:pPr>
      <w:r w:rsidRPr="002A058C">
        <w:rPr>
          <w:rFonts w:ascii="Arial" w:hAnsi="Arial" w:cs="Arial"/>
          <w:u w:val="single"/>
        </w:rPr>
        <w:t>Ter kennisneming:</w:t>
      </w:r>
    </w:p>
    <w:p w14:paraId="75D678A9" w14:textId="62863BBA" w:rsidR="003A5F4D" w:rsidRPr="00F22E2B" w:rsidRDefault="003A5F4D" w:rsidP="00DD1ABD">
      <w:pPr>
        <w:rPr>
          <w:rFonts w:ascii="Arial" w:hAnsi="Arial" w:cs="Arial"/>
          <w:lang w:val="en-US"/>
        </w:rPr>
      </w:pPr>
      <w:r>
        <w:rPr>
          <w:rFonts w:ascii="Arial" w:hAnsi="Arial" w:cs="Arial"/>
          <w:lang w:val="en-US"/>
        </w:rPr>
        <w:t>Leden van de gemeenteraad</w:t>
      </w:r>
    </w:p>
    <w:sectPr w:rsidR="003A5F4D" w:rsidRPr="00F22E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78BD" w14:textId="77777777" w:rsidR="00474E61" w:rsidRDefault="00474E61" w:rsidP="00474E61">
      <w:pPr>
        <w:spacing w:after="0" w:line="240" w:lineRule="auto"/>
      </w:pPr>
      <w:r>
        <w:separator/>
      </w:r>
    </w:p>
  </w:endnote>
  <w:endnote w:type="continuationSeparator" w:id="0">
    <w:p w14:paraId="356C82AC" w14:textId="77777777" w:rsidR="00474E61" w:rsidRDefault="00474E61" w:rsidP="00474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7896" w14:textId="63264EEA" w:rsidR="003A5F4D" w:rsidRPr="003A5F4D" w:rsidRDefault="003A5F4D">
    <w:pPr>
      <w:pStyle w:val="Voettekst"/>
      <w:rPr>
        <w:rFonts w:ascii="Arial" w:hAnsi="Arial" w:cs="Arial"/>
        <w:i/>
        <w:iCs/>
        <w:sz w:val="16"/>
        <w:szCs w:val="16"/>
      </w:rPr>
    </w:pPr>
    <w:r w:rsidRPr="003A5F4D">
      <w:rPr>
        <w:rFonts w:ascii="Arial" w:hAnsi="Arial" w:cs="Arial"/>
        <w:i/>
        <w:iCs/>
        <w:sz w:val="16"/>
        <w:szCs w:val="16"/>
      </w:rPr>
      <w:t>Opdracht aan de formateur, J.H.M. (Jon) Hermans-Vloedbeld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DA13F" w14:textId="77777777" w:rsidR="00474E61" w:rsidRDefault="00474E61" w:rsidP="00474E61">
      <w:pPr>
        <w:spacing w:after="0" w:line="240" w:lineRule="auto"/>
      </w:pPr>
      <w:r>
        <w:separator/>
      </w:r>
    </w:p>
  </w:footnote>
  <w:footnote w:type="continuationSeparator" w:id="0">
    <w:p w14:paraId="632667AB" w14:textId="77777777" w:rsidR="00474E61" w:rsidRDefault="00474E61" w:rsidP="00474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73011"/>
      <w:docPartObj>
        <w:docPartGallery w:val="Page Numbers (Top of Page)"/>
        <w:docPartUnique/>
      </w:docPartObj>
    </w:sdtPr>
    <w:sdtEndPr/>
    <w:sdtContent>
      <w:p w14:paraId="0CF06DE3" w14:textId="6835AC57" w:rsidR="00474E61" w:rsidRDefault="00474E61">
        <w:pPr>
          <w:pStyle w:val="Koptekst"/>
          <w:jc w:val="right"/>
        </w:pPr>
        <w:r>
          <w:fldChar w:fldCharType="begin"/>
        </w:r>
        <w:r>
          <w:instrText>PAGE   \* MERGEFORMAT</w:instrText>
        </w:r>
        <w:r>
          <w:fldChar w:fldCharType="separate"/>
        </w:r>
        <w:r>
          <w:t>2</w:t>
        </w:r>
        <w:r>
          <w:fldChar w:fldCharType="end"/>
        </w:r>
      </w:p>
    </w:sdtContent>
  </w:sdt>
  <w:p w14:paraId="329E6907" w14:textId="77777777" w:rsidR="00474E61" w:rsidRDefault="00474E6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313A"/>
    <w:multiLevelType w:val="hybridMultilevel"/>
    <w:tmpl w:val="64E07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8600042"/>
    <w:multiLevelType w:val="hybridMultilevel"/>
    <w:tmpl w:val="1CB829A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E94906"/>
    <w:multiLevelType w:val="hybridMultilevel"/>
    <w:tmpl w:val="55AC2CC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9470217">
    <w:abstractNumId w:val="0"/>
  </w:num>
  <w:num w:numId="2" w16cid:durableId="1893691922">
    <w:abstractNumId w:val="2"/>
  </w:num>
  <w:num w:numId="3" w16cid:durableId="1034959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BD"/>
    <w:rsid w:val="00036D5E"/>
    <w:rsid w:val="0005361E"/>
    <w:rsid w:val="000E34D4"/>
    <w:rsid w:val="001B07D9"/>
    <w:rsid w:val="00276615"/>
    <w:rsid w:val="00285212"/>
    <w:rsid w:val="002A058C"/>
    <w:rsid w:val="003556E3"/>
    <w:rsid w:val="00366140"/>
    <w:rsid w:val="00373E74"/>
    <w:rsid w:val="003A5F4D"/>
    <w:rsid w:val="00414F5B"/>
    <w:rsid w:val="00474E61"/>
    <w:rsid w:val="005302D7"/>
    <w:rsid w:val="005C0F53"/>
    <w:rsid w:val="006C07C6"/>
    <w:rsid w:val="006C339A"/>
    <w:rsid w:val="00810570"/>
    <w:rsid w:val="008820FA"/>
    <w:rsid w:val="008A4AF4"/>
    <w:rsid w:val="008B519A"/>
    <w:rsid w:val="009103D6"/>
    <w:rsid w:val="00AA1DE7"/>
    <w:rsid w:val="00B3324E"/>
    <w:rsid w:val="00B45154"/>
    <w:rsid w:val="00B94BD9"/>
    <w:rsid w:val="00BF707C"/>
    <w:rsid w:val="00D71C36"/>
    <w:rsid w:val="00DD1ABD"/>
    <w:rsid w:val="00EE41FF"/>
    <w:rsid w:val="00F22E2B"/>
    <w:rsid w:val="00FC5FF6"/>
    <w:rsid w:val="00FC7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3505"/>
  <w15:chartTrackingRefBased/>
  <w15:docId w15:val="{994D6555-A18F-4297-B912-2FBE05CF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1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1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1A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1A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1A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1A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1A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1A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1A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1A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1A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1A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1A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1A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1A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1A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1A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1ABD"/>
    <w:rPr>
      <w:rFonts w:eastAsiaTheme="majorEastAsia" w:cstheme="majorBidi"/>
      <w:color w:val="272727" w:themeColor="text1" w:themeTint="D8"/>
    </w:rPr>
  </w:style>
  <w:style w:type="paragraph" w:styleId="Titel">
    <w:name w:val="Title"/>
    <w:basedOn w:val="Standaard"/>
    <w:next w:val="Standaard"/>
    <w:link w:val="TitelChar"/>
    <w:uiPriority w:val="10"/>
    <w:qFormat/>
    <w:rsid w:val="00DD1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1A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1A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1A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1A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1ABD"/>
    <w:rPr>
      <w:i/>
      <w:iCs/>
      <w:color w:val="404040" w:themeColor="text1" w:themeTint="BF"/>
    </w:rPr>
  </w:style>
  <w:style w:type="paragraph" w:styleId="Lijstalinea">
    <w:name w:val="List Paragraph"/>
    <w:basedOn w:val="Standaard"/>
    <w:uiPriority w:val="34"/>
    <w:qFormat/>
    <w:rsid w:val="00DD1ABD"/>
    <w:pPr>
      <w:ind w:left="720"/>
      <w:contextualSpacing/>
    </w:pPr>
  </w:style>
  <w:style w:type="character" w:styleId="Intensievebenadrukking">
    <w:name w:val="Intense Emphasis"/>
    <w:basedOn w:val="Standaardalinea-lettertype"/>
    <w:uiPriority w:val="21"/>
    <w:qFormat/>
    <w:rsid w:val="00DD1ABD"/>
    <w:rPr>
      <w:i/>
      <w:iCs/>
      <w:color w:val="0F4761" w:themeColor="accent1" w:themeShade="BF"/>
    </w:rPr>
  </w:style>
  <w:style w:type="paragraph" w:styleId="Duidelijkcitaat">
    <w:name w:val="Intense Quote"/>
    <w:basedOn w:val="Standaard"/>
    <w:next w:val="Standaard"/>
    <w:link w:val="DuidelijkcitaatChar"/>
    <w:uiPriority w:val="30"/>
    <w:qFormat/>
    <w:rsid w:val="00DD1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1ABD"/>
    <w:rPr>
      <w:i/>
      <w:iCs/>
      <w:color w:val="0F4761" w:themeColor="accent1" w:themeShade="BF"/>
    </w:rPr>
  </w:style>
  <w:style w:type="character" w:styleId="Intensieveverwijzing">
    <w:name w:val="Intense Reference"/>
    <w:basedOn w:val="Standaardalinea-lettertype"/>
    <w:uiPriority w:val="32"/>
    <w:qFormat/>
    <w:rsid w:val="00DD1ABD"/>
    <w:rPr>
      <w:b/>
      <w:bCs/>
      <w:smallCaps/>
      <w:color w:val="0F4761" w:themeColor="accent1" w:themeShade="BF"/>
      <w:spacing w:val="5"/>
    </w:rPr>
  </w:style>
  <w:style w:type="paragraph" w:styleId="Koptekst">
    <w:name w:val="header"/>
    <w:basedOn w:val="Standaard"/>
    <w:link w:val="KoptekstChar"/>
    <w:uiPriority w:val="99"/>
    <w:unhideWhenUsed/>
    <w:rsid w:val="00474E6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74E61"/>
  </w:style>
  <w:style w:type="paragraph" w:styleId="Voettekst">
    <w:name w:val="footer"/>
    <w:basedOn w:val="Standaard"/>
    <w:link w:val="VoettekstChar"/>
    <w:uiPriority w:val="99"/>
    <w:unhideWhenUsed/>
    <w:rsid w:val="00474E6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7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349</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ten Voorde</dc:creator>
  <cp:keywords/>
  <dc:description/>
  <cp:lastModifiedBy>Hans ten Voorde</cp:lastModifiedBy>
  <cp:revision>10</cp:revision>
  <dcterms:created xsi:type="dcterms:W3CDTF">2026-04-02T15:00:00Z</dcterms:created>
  <dcterms:modified xsi:type="dcterms:W3CDTF">2026-04-22T09:44:00Z</dcterms:modified>
</cp:coreProperties>
</file>